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266"/>
        <w:tblW w:w="10722" w:type="dxa"/>
        <w:tblLook w:val="04A0" w:firstRow="1" w:lastRow="0" w:firstColumn="1" w:lastColumn="0" w:noHBand="0" w:noVBand="1"/>
      </w:tblPr>
      <w:tblGrid>
        <w:gridCol w:w="2122"/>
        <w:gridCol w:w="3402"/>
        <w:gridCol w:w="2268"/>
        <w:gridCol w:w="2930"/>
      </w:tblGrid>
      <w:tr w:rsidR="7E289206" w:rsidTr="5E511142" w14:paraId="6C567E9B" w14:textId="77777777">
        <w:trPr>
          <w:trHeight w:val="318"/>
        </w:trPr>
        <w:tc>
          <w:tcPr>
            <w:tcW w:w="10722" w:type="dxa"/>
            <w:gridSpan w:val="4"/>
            <w:shd w:val="clear" w:color="auto" w:fill="F2F2F2" w:themeFill="background1" w:themeFillShade="F2"/>
            <w:tcMar/>
          </w:tcPr>
          <w:p w:rsidR="73A24117" w:rsidP="00CD5A19" w:rsidRDefault="73A24117" w14:paraId="71B1539E" w14:textId="127E100F">
            <w:pPr>
              <w:rPr>
                <w:b w:val="1"/>
                <w:bCs w:val="1"/>
              </w:rPr>
            </w:pPr>
            <w:r w:rsidRPr="5E511142" w:rsidR="73A24117">
              <w:rPr>
                <w:b w:val="1"/>
                <w:bCs w:val="1"/>
              </w:rPr>
              <w:t>LESSON PLAN</w:t>
            </w:r>
            <w:r w:rsidRPr="5E511142" w:rsidR="119998E2">
              <w:rPr>
                <w:b w:val="1"/>
                <w:bCs w:val="1"/>
              </w:rPr>
              <w:t xml:space="preserve"> 1</w:t>
            </w:r>
            <w:r w:rsidRPr="5E511142" w:rsidR="00ED23C4">
              <w:rPr>
                <w:b w:val="1"/>
                <w:bCs w:val="1"/>
              </w:rPr>
              <w:t xml:space="preserve"> </w:t>
            </w:r>
          </w:p>
        </w:tc>
      </w:tr>
      <w:tr w:rsidR="00645813" w:rsidTr="5E511142" w14:paraId="29640EA5" w14:textId="77777777">
        <w:trPr>
          <w:trHeight w:val="318"/>
        </w:trPr>
        <w:tc>
          <w:tcPr>
            <w:tcW w:w="10722" w:type="dxa"/>
            <w:gridSpan w:val="4"/>
            <w:shd w:val="clear" w:color="auto" w:fill="F2F2F2" w:themeFill="background1" w:themeFillShade="F2"/>
            <w:tcMar/>
          </w:tcPr>
          <w:p w:rsidR="2311E686" w:rsidP="5E511142" w:rsidRDefault="2311E686" w14:paraId="3063BE8A" w14:textId="139CB3FD">
            <w:pPr>
              <w:pStyle w:val="Normal"/>
              <w:tabs>
                <w:tab w:val="left" w:leader="none" w:pos="1620"/>
              </w:tabs>
              <w:rPr>
                <w:rFonts w:ascii="Lora" w:hAnsi="Lora" w:eastAsia="Lora" w:cs="Lora"/>
                <w:b w:val="0"/>
                <w:bCs w:val="0"/>
                <w:i w:val="0"/>
                <w:iCs w:val="0"/>
                <w:caps w:val="0"/>
                <w:smallCaps w:val="0"/>
                <w:noProof w:val="0"/>
                <w:color w:val="777777"/>
                <w:sz w:val="24"/>
                <w:szCs w:val="24"/>
                <w:lang w:val="en-US"/>
              </w:rPr>
            </w:pPr>
            <w:r w:rsidRPr="5E511142" w:rsidR="2311E686">
              <w:rPr>
                <w:rFonts w:ascii="Lora" w:hAnsi="Lora" w:eastAsia="Lora" w:cs="Lora"/>
                <w:b w:val="0"/>
                <w:bCs w:val="0"/>
                <w:i w:val="0"/>
                <w:iCs w:val="0"/>
                <w:caps w:val="0"/>
                <w:smallCaps w:val="0"/>
                <w:noProof w:val="0"/>
                <w:color w:val="777777"/>
                <w:sz w:val="24"/>
                <w:szCs w:val="24"/>
                <w:lang w:val="en-US"/>
              </w:rPr>
              <w:t>Journey of a Sea Turtle by Mark Wildon is a story of survival.  It follow</w:t>
            </w:r>
            <w:r w:rsidRPr="5E511142" w:rsidR="6C8FC9CD">
              <w:rPr>
                <w:rFonts w:ascii="Lora" w:hAnsi="Lora" w:eastAsia="Lora" w:cs="Lora"/>
                <w:b w:val="0"/>
                <w:bCs w:val="0"/>
                <w:i w:val="0"/>
                <w:iCs w:val="0"/>
                <w:caps w:val="0"/>
                <w:smallCaps w:val="0"/>
                <w:noProof w:val="0"/>
                <w:color w:val="777777"/>
                <w:sz w:val="24"/>
                <w:szCs w:val="24"/>
                <w:lang w:val="en-US"/>
              </w:rPr>
              <w:t>s</w:t>
            </w:r>
            <w:r w:rsidRPr="5E511142" w:rsidR="2311E686">
              <w:rPr>
                <w:rFonts w:ascii="Lora" w:hAnsi="Lora" w:eastAsia="Lora" w:cs="Lora"/>
                <w:b w:val="0"/>
                <w:bCs w:val="0"/>
                <w:i w:val="0"/>
                <w:iCs w:val="0"/>
                <w:caps w:val="0"/>
                <w:smallCaps w:val="0"/>
                <w:noProof w:val="0"/>
                <w:color w:val="777777"/>
                <w:sz w:val="24"/>
                <w:szCs w:val="24"/>
                <w:lang w:val="en-US"/>
              </w:rPr>
              <w:t xml:space="preserve"> the journe</w:t>
            </w:r>
            <w:r w:rsidRPr="5E511142" w:rsidR="2808805A">
              <w:rPr>
                <w:rFonts w:ascii="Lora" w:hAnsi="Lora" w:eastAsia="Lora" w:cs="Lora"/>
                <w:b w:val="0"/>
                <w:bCs w:val="0"/>
                <w:i w:val="0"/>
                <w:iCs w:val="0"/>
                <w:caps w:val="0"/>
                <w:smallCaps w:val="0"/>
                <w:noProof w:val="0"/>
                <w:color w:val="777777"/>
                <w:sz w:val="24"/>
                <w:szCs w:val="24"/>
                <w:lang w:val="en-US"/>
              </w:rPr>
              <w:t>y of an Australian sea turtle hatchling, from the beach of her birth and the predators there, to the dangers she faces at sea</w:t>
            </w:r>
            <w:r w:rsidRPr="5E511142" w:rsidR="3359AA5B">
              <w:rPr>
                <w:rFonts w:ascii="Lora" w:hAnsi="Lora" w:eastAsia="Lora" w:cs="Lora"/>
                <w:b w:val="0"/>
                <w:bCs w:val="0"/>
                <w:i w:val="0"/>
                <w:iCs w:val="0"/>
                <w:caps w:val="0"/>
                <w:smallCaps w:val="0"/>
                <w:noProof w:val="0"/>
                <w:color w:val="777777"/>
                <w:sz w:val="24"/>
                <w:szCs w:val="24"/>
                <w:lang w:val="en-US"/>
              </w:rPr>
              <w:t>.</w:t>
            </w:r>
          </w:p>
        </w:tc>
      </w:tr>
      <w:tr w:rsidR="00645813" w:rsidTr="5E511142" w14:paraId="5FBE5A12" w14:textId="77777777">
        <w:tc>
          <w:tcPr>
            <w:tcW w:w="2122" w:type="dxa"/>
            <w:shd w:val="clear" w:color="auto" w:fill="F2F2F2" w:themeFill="background1" w:themeFillShade="F2"/>
            <w:tcMar/>
          </w:tcPr>
          <w:p w:rsidRPr="001D6A78" w:rsidR="00645813" w:rsidP="005B5409" w:rsidRDefault="00A81EE1" w14:paraId="7E928ECE" w14:textId="14429834">
            <w:pPr>
              <w:tabs>
                <w:tab w:val="left" w:pos="1620"/>
              </w:tabs>
              <w:rPr>
                <w:rFonts w:cs="A_Faruma"/>
                <w:b/>
                <w:lang w:bidi="dv-MV"/>
              </w:rPr>
            </w:pPr>
            <w:r w:rsidRPr="001D6A78">
              <w:rPr>
                <w:b/>
              </w:rPr>
              <w:t>Class</w:t>
            </w:r>
          </w:p>
        </w:tc>
        <w:tc>
          <w:tcPr>
            <w:tcW w:w="3402" w:type="dxa"/>
            <w:tcMar/>
          </w:tcPr>
          <w:p w:rsidR="00645813" w:rsidP="0333D70A" w:rsidRDefault="55A5F868" w14:paraId="577D5DE2" w14:textId="3023978E">
            <w:pPr>
              <w:tabs>
                <w:tab w:val="left" w:pos="1620"/>
              </w:tabs>
              <w:spacing w:after="200" w:line="276" w:lineRule="auto"/>
            </w:pPr>
            <w:r>
              <w:t>Mid primary</w:t>
            </w:r>
          </w:p>
        </w:tc>
        <w:tc>
          <w:tcPr>
            <w:tcW w:w="2268" w:type="dxa"/>
            <w:shd w:val="clear" w:color="auto" w:fill="F2F2F2" w:themeFill="background1" w:themeFillShade="F2"/>
            <w:tcMar/>
          </w:tcPr>
          <w:p w:rsidRPr="001D6A78" w:rsidR="00645813" w:rsidP="5EA90C51" w:rsidRDefault="00C27F0B" w14:paraId="7F879A6A" w14:textId="523DD6EB">
            <w:pPr>
              <w:tabs>
                <w:tab w:val="left" w:pos="1620"/>
              </w:tabs>
              <w:rPr>
                <w:b/>
                <w:bCs/>
                <w:lang w:bidi="dv-MV"/>
              </w:rPr>
            </w:pPr>
            <w:r w:rsidRPr="5EA90C51">
              <w:rPr>
                <w:b/>
                <w:bCs/>
              </w:rPr>
              <w:t xml:space="preserve">No </w:t>
            </w:r>
            <w:r w:rsidRPr="5EA90C51" w:rsidR="00D77AE4">
              <w:rPr>
                <w:b/>
                <w:bCs/>
              </w:rPr>
              <w:t xml:space="preserve">of </w:t>
            </w:r>
            <w:proofErr w:type="gramStart"/>
            <w:r w:rsidRPr="5EA90C51" w:rsidR="00D77AE4">
              <w:rPr>
                <w:b/>
                <w:bCs/>
              </w:rPr>
              <w:t>Period</w:t>
            </w:r>
            <w:r w:rsidRPr="5EA90C51" w:rsidR="00B11E86">
              <w:rPr>
                <w:b/>
                <w:bCs/>
              </w:rPr>
              <w:t>s</w:t>
            </w:r>
            <w:r w:rsidRPr="5EA90C51">
              <w:rPr>
                <w:b/>
                <w:bCs/>
              </w:rPr>
              <w:t xml:space="preserve"> </w:t>
            </w:r>
            <w:r w:rsidRPr="5EA90C51" w:rsidR="00B11E86">
              <w:rPr>
                <w:b/>
                <w:bCs/>
              </w:rPr>
              <w:t xml:space="preserve">  </w:t>
            </w:r>
            <w:proofErr w:type="gramEnd"/>
          </w:p>
        </w:tc>
        <w:tc>
          <w:tcPr>
            <w:tcW w:w="2930" w:type="dxa"/>
            <w:tcMar/>
          </w:tcPr>
          <w:p w:rsidRPr="009C2A46" w:rsidR="00A83505" w:rsidP="5EA90C51" w:rsidRDefault="3A93F2D1" w14:paraId="103BC341" w14:textId="7DB402E8">
            <w:pPr>
              <w:tabs>
                <w:tab w:val="left" w:pos="1620"/>
              </w:tabs>
              <w:rPr>
                <w:rFonts w:ascii="Comic Sans MS" w:hAnsi="Comic Sans MS"/>
                <w:i/>
                <w:iCs/>
              </w:rPr>
            </w:pPr>
            <w:r w:rsidRPr="5EA90C51">
              <w:rPr>
                <w:rFonts w:ascii="Comic Sans MS" w:hAnsi="Comic Sans MS"/>
                <w:i/>
                <w:iCs/>
              </w:rPr>
              <w:t>1</w:t>
            </w:r>
          </w:p>
        </w:tc>
      </w:tr>
      <w:tr w:rsidR="009E6479" w:rsidTr="5E511142" w14:paraId="73B6CCB6" w14:textId="77777777">
        <w:tc>
          <w:tcPr>
            <w:tcW w:w="2122" w:type="dxa"/>
            <w:shd w:val="clear" w:color="auto" w:fill="F2F2F2" w:themeFill="background1" w:themeFillShade="F2"/>
            <w:tcMar/>
          </w:tcPr>
          <w:p w:rsidRPr="001D6A78" w:rsidR="009E6479" w:rsidP="005B5409" w:rsidRDefault="009E6479" w14:paraId="0A2FC0A9" w14:textId="77777777">
            <w:pPr>
              <w:tabs>
                <w:tab w:val="left" w:pos="1620"/>
              </w:tabs>
              <w:rPr>
                <w:b/>
              </w:rPr>
            </w:pPr>
            <w:r w:rsidRPr="001D6A78">
              <w:rPr>
                <w:b/>
              </w:rPr>
              <w:t>Strand</w:t>
            </w:r>
          </w:p>
        </w:tc>
        <w:tc>
          <w:tcPr>
            <w:tcW w:w="3402" w:type="dxa"/>
            <w:tcMar/>
          </w:tcPr>
          <w:p w:rsidR="000126E9" w:rsidP="5E511142" w:rsidRDefault="1FCE7679" w14:paraId="61FDC428" w14:textId="77777777" w14:noSpellErr="1">
            <w:pPr>
              <w:tabs>
                <w:tab w:val="left" w:pos="1620"/>
              </w:tabs>
              <w:spacing w:after="0" w:afterAutospacing="off"/>
            </w:pPr>
            <w:r w:rsidR="1FCE7679">
              <w:rPr/>
              <w:t xml:space="preserve"> </w:t>
            </w:r>
            <w:r w:rsidR="00CE51BE">
              <w:rPr/>
              <w:t>Listening</w:t>
            </w:r>
          </w:p>
          <w:p w:rsidR="00CE51BE" w:rsidP="5E511142" w:rsidRDefault="00CE51BE" w14:paraId="43EABF31" w14:textId="77777777" w14:noSpellErr="1">
            <w:pPr>
              <w:tabs>
                <w:tab w:val="left" w:pos="1620"/>
              </w:tabs>
              <w:spacing w:after="0" w:afterAutospacing="off"/>
            </w:pPr>
            <w:r w:rsidR="00CE51BE">
              <w:rPr/>
              <w:t>Speaking</w:t>
            </w:r>
          </w:p>
          <w:p w:rsidR="00CE51BE" w:rsidP="5E511142" w:rsidRDefault="00CE51BE" w14:paraId="134252B2" w14:textId="77777777" w14:noSpellErr="1">
            <w:pPr>
              <w:tabs>
                <w:tab w:val="left" w:pos="1620"/>
              </w:tabs>
              <w:spacing w:after="0" w:afterAutospacing="off"/>
            </w:pPr>
            <w:r w:rsidR="00CE51BE">
              <w:rPr/>
              <w:t>Reading</w:t>
            </w:r>
          </w:p>
          <w:p w:rsidR="00CE51BE" w:rsidP="5E511142" w:rsidRDefault="00CE51BE" w14:paraId="13426401" w14:textId="77777777" w14:noSpellErr="1">
            <w:pPr>
              <w:tabs>
                <w:tab w:val="left" w:pos="1620"/>
              </w:tabs>
              <w:spacing w:after="0" w:afterAutospacing="off"/>
            </w:pPr>
            <w:r w:rsidR="00CE51BE">
              <w:rPr/>
              <w:t>Writing</w:t>
            </w:r>
          </w:p>
          <w:p w:rsidR="00CE51BE" w:rsidP="5E511142" w:rsidRDefault="00CE51BE" w14:paraId="64714435" w14:textId="6FB227CA">
            <w:pPr>
              <w:tabs>
                <w:tab w:val="left" w:pos="1620"/>
              </w:tabs>
              <w:spacing w:after="0" w:afterAutospacing="off"/>
            </w:pPr>
            <w:r w:rsidR="00CE51BE">
              <w:rPr/>
              <w:t>S</w:t>
            </w:r>
            <w:r w:rsidR="55C82B7C">
              <w:rPr/>
              <w:t>c</w:t>
            </w:r>
            <w:r w:rsidR="00CE51BE">
              <w:rPr/>
              <w:t>ience</w:t>
            </w:r>
            <w:bookmarkStart w:name="_GoBack" w:id="0"/>
            <w:bookmarkEnd w:id="0"/>
          </w:p>
        </w:tc>
        <w:tc>
          <w:tcPr>
            <w:tcW w:w="2268" w:type="dxa"/>
            <w:shd w:val="clear" w:color="auto" w:fill="F2F2F2" w:themeFill="background1" w:themeFillShade="F2"/>
            <w:tcMar/>
          </w:tcPr>
          <w:p w:rsidRPr="001D6A78" w:rsidR="009E6479" w:rsidP="005B5409" w:rsidRDefault="009E6479" w14:paraId="68529D49" w14:textId="56F1B424">
            <w:pPr>
              <w:tabs>
                <w:tab w:val="left" w:pos="1620"/>
              </w:tabs>
              <w:rPr>
                <w:b/>
              </w:rPr>
            </w:pPr>
            <w:r w:rsidRPr="001D6A78">
              <w:rPr>
                <w:b/>
              </w:rPr>
              <w:t>Sub Strand</w:t>
            </w:r>
          </w:p>
        </w:tc>
        <w:tc>
          <w:tcPr>
            <w:tcW w:w="2930" w:type="dxa"/>
            <w:tcMar/>
          </w:tcPr>
          <w:p w:rsidR="009E6479" w:rsidP="005B5409" w:rsidRDefault="009E6479" w14:paraId="1BA067B2" w14:textId="376CCFEB">
            <w:pPr>
              <w:tabs>
                <w:tab w:val="left" w:pos="1620"/>
              </w:tabs>
            </w:pPr>
          </w:p>
        </w:tc>
      </w:tr>
      <w:tr w:rsidR="005605CC" w:rsidTr="5E511142" w14:paraId="5D443359" w14:textId="77777777">
        <w:trPr>
          <w:trHeight w:val="610"/>
        </w:trPr>
        <w:tc>
          <w:tcPr>
            <w:tcW w:w="2122" w:type="dxa"/>
            <w:shd w:val="clear" w:color="auto" w:fill="F2F2F2" w:themeFill="background1" w:themeFillShade="F2"/>
            <w:tcMar/>
          </w:tcPr>
          <w:p w:rsidRPr="001D6A78" w:rsidR="005605CC" w:rsidP="009E6479" w:rsidRDefault="009E6479" w14:paraId="24057E62" w14:textId="75033AB9">
            <w:pPr>
              <w:tabs>
                <w:tab w:val="left" w:pos="1620"/>
              </w:tabs>
              <w:rPr>
                <w:b/>
              </w:rPr>
            </w:pPr>
            <w:r w:rsidRPr="001D6A78">
              <w:rPr>
                <w:b/>
              </w:rPr>
              <w:t>Learning Intention</w:t>
            </w:r>
            <w:r w:rsidR="00F173D0">
              <w:rPr>
                <w:b/>
              </w:rPr>
              <w:t xml:space="preserve"> or Outcome</w:t>
            </w:r>
          </w:p>
        </w:tc>
        <w:tc>
          <w:tcPr>
            <w:tcW w:w="8600" w:type="dxa"/>
            <w:gridSpan w:val="3"/>
            <w:tcMar/>
          </w:tcPr>
          <w:p w:rsidRPr="004A0068" w:rsidR="00ED23C4" w:rsidP="00ED23C4" w:rsidRDefault="49207511" w14:paraId="5CDE4A08" w14:textId="21597BD7">
            <w:pPr>
              <w:tabs>
                <w:tab w:val="left" w:pos="1620"/>
              </w:tabs>
            </w:pPr>
            <w:r>
              <w:t>Student</w:t>
            </w:r>
            <w:r w:rsidR="00937D75">
              <w:t>s will provide a conclusion to the story Journey of a Sea Turtle</w:t>
            </w:r>
          </w:p>
          <w:p w:rsidRPr="004A0068" w:rsidR="00343194" w:rsidP="5EA90C51" w:rsidRDefault="00343194" w14:paraId="01CE2A94" w14:textId="203B17C2">
            <w:pPr>
              <w:tabs>
                <w:tab w:val="left" w:pos="1620"/>
              </w:tabs>
              <w:spacing w:after="200" w:line="276" w:lineRule="auto"/>
            </w:pPr>
          </w:p>
        </w:tc>
      </w:tr>
      <w:tr w:rsidR="00F173D0" w:rsidTr="5E511142" w14:paraId="6D941EA1" w14:textId="77777777">
        <w:trPr>
          <w:trHeight w:val="578"/>
        </w:trPr>
        <w:tc>
          <w:tcPr>
            <w:tcW w:w="2122" w:type="dxa"/>
            <w:shd w:val="clear" w:color="auto" w:fill="F2F2F2" w:themeFill="background1" w:themeFillShade="F2"/>
            <w:tcMar/>
          </w:tcPr>
          <w:p w:rsidRPr="001D6A78" w:rsidR="00F173D0" w:rsidP="009E6479" w:rsidRDefault="00F173D0" w14:paraId="07827A10" w14:textId="5CB8884E">
            <w:pPr>
              <w:tabs>
                <w:tab w:val="left" w:pos="1620"/>
              </w:tabs>
              <w:rPr>
                <w:b/>
              </w:rPr>
            </w:pPr>
            <w:r>
              <w:rPr>
                <w:b/>
              </w:rPr>
              <w:t>Indicators</w:t>
            </w:r>
          </w:p>
        </w:tc>
        <w:tc>
          <w:tcPr>
            <w:tcW w:w="8600" w:type="dxa"/>
            <w:gridSpan w:val="3"/>
            <w:tcMar/>
          </w:tcPr>
          <w:p w:rsidRPr="004A0068" w:rsidR="00F173D0" w:rsidP="00ED23C4" w:rsidRDefault="10E22644" w14:paraId="33917076" w14:textId="68CBC9E6">
            <w:pPr>
              <w:tabs>
                <w:tab w:val="left" w:pos="1620"/>
              </w:tabs>
            </w:pPr>
            <w:r>
              <w:t xml:space="preserve">Students will </w:t>
            </w:r>
            <w:r w:rsidR="00937D75">
              <w:t>demonstrate how a story has a conclusion</w:t>
            </w:r>
          </w:p>
        </w:tc>
      </w:tr>
      <w:tr w:rsidR="009E6479" w:rsidTr="5E511142" w14:paraId="71DC70DF" w14:textId="77777777">
        <w:trPr>
          <w:trHeight w:val="558"/>
        </w:trPr>
        <w:tc>
          <w:tcPr>
            <w:tcW w:w="2122" w:type="dxa"/>
            <w:shd w:val="clear" w:color="auto" w:fill="F2F2F2" w:themeFill="background1" w:themeFillShade="F2"/>
            <w:tcMar/>
          </w:tcPr>
          <w:p w:rsidRPr="001D6A78" w:rsidR="009E6479" w:rsidP="009E6479" w:rsidRDefault="009E6479" w14:paraId="102364A5" w14:textId="74ED4E7B">
            <w:pPr>
              <w:tabs>
                <w:tab w:val="left" w:pos="1620"/>
              </w:tabs>
              <w:rPr>
                <w:b/>
              </w:rPr>
            </w:pPr>
            <w:r w:rsidRPr="001D6A78">
              <w:rPr>
                <w:b/>
              </w:rPr>
              <w:t>Success Criteria</w:t>
            </w:r>
          </w:p>
        </w:tc>
        <w:tc>
          <w:tcPr>
            <w:tcW w:w="8600" w:type="dxa"/>
            <w:gridSpan w:val="3"/>
            <w:tcMar/>
          </w:tcPr>
          <w:p w:rsidRPr="004A0068" w:rsidR="009E6479" w:rsidP="00ED23C4" w:rsidRDefault="7DBBF6EB" w14:paraId="38D8D7D2" w14:textId="6D0D7E97">
            <w:pPr>
              <w:tabs>
                <w:tab w:val="left" w:pos="1620"/>
              </w:tabs>
            </w:pPr>
            <w:r>
              <w:t xml:space="preserve">Students </w:t>
            </w:r>
            <w:proofErr w:type="gramStart"/>
            <w:r>
              <w:t xml:space="preserve">will </w:t>
            </w:r>
            <w:r w:rsidR="00937D75">
              <w:t xml:space="preserve"> provide</w:t>
            </w:r>
            <w:proofErr w:type="gramEnd"/>
            <w:r w:rsidR="00937D75">
              <w:t xml:space="preserve"> their own thoughts as to how the story may end</w:t>
            </w:r>
          </w:p>
        </w:tc>
      </w:tr>
      <w:tr w:rsidR="0064098D" w:rsidTr="5E511142" w14:paraId="7EED8A14" w14:textId="77777777">
        <w:trPr>
          <w:trHeight w:val="1104"/>
        </w:trPr>
        <w:tc>
          <w:tcPr>
            <w:tcW w:w="10722" w:type="dxa"/>
            <w:gridSpan w:val="4"/>
            <w:tcMar/>
          </w:tcPr>
          <w:p w:rsidR="0048025B" w:rsidP="57DB3C6C" w:rsidRDefault="009E6479" w14:paraId="75CB309E" w14:textId="00985351">
            <w:pPr>
              <w:tabs>
                <w:tab w:val="left" w:pos="1620"/>
              </w:tabs>
              <w:rPr>
                <w:rFonts w:cs="MV Boli"/>
                <w:noProof/>
              </w:rPr>
            </w:pPr>
            <w:bookmarkStart w:name="_Hlk512325656" w:id="1"/>
            <w:r w:rsidRPr="57DB3C6C">
              <w:rPr>
                <w:rFonts w:cs="MV Boli"/>
                <w:b/>
                <w:bCs/>
                <w:noProof/>
              </w:rPr>
              <w:t>Prior Knowledge</w:t>
            </w:r>
            <w:r w:rsidRPr="57DB3C6C" w:rsidR="0064098D">
              <w:rPr>
                <w:rFonts w:cs="MV Boli"/>
                <w:noProof/>
              </w:rPr>
              <w:t xml:space="preserve">– How </w:t>
            </w:r>
            <w:r w:rsidRPr="57DB3C6C">
              <w:rPr>
                <w:rFonts w:cs="MV Boli"/>
                <w:noProof/>
              </w:rPr>
              <w:t xml:space="preserve">will </w:t>
            </w:r>
            <w:r w:rsidRPr="57DB3C6C" w:rsidR="008E3438">
              <w:rPr>
                <w:rFonts w:cs="MV Boli"/>
                <w:noProof/>
              </w:rPr>
              <w:t xml:space="preserve">you </w:t>
            </w:r>
            <w:r w:rsidRPr="57DB3C6C">
              <w:rPr>
                <w:rFonts w:cs="MV Boli"/>
                <w:noProof/>
              </w:rPr>
              <w:t>link the lesson to students’ prior knowledge</w:t>
            </w:r>
            <w:r w:rsidRPr="57DB3C6C" w:rsidR="00F173D0">
              <w:rPr>
                <w:rFonts w:cs="MV Boli"/>
                <w:noProof/>
              </w:rPr>
              <w:t xml:space="preserve">? </w:t>
            </w:r>
          </w:p>
          <w:p w:rsidR="00937D75" w:rsidP="57DB3C6C" w:rsidRDefault="00937D75" w14:paraId="39BE5CF1" w14:textId="1F87AB86">
            <w:pPr>
              <w:tabs>
                <w:tab w:val="left" w:pos="1620"/>
              </w:tabs>
              <w:rPr>
                <w:rFonts w:cs="MV Boli"/>
                <w:noProof/>
              </w:rPr>
            </w:pPr>
            <w:r>
              <w:rPr>
                <w:rFonts w:cs="MV Boli"/>
                <w:noProof/>
              </w:rPr>
              <w:t>Students will have some understanding of hazaards that marine life encounter</w:t>
            </w:r>
          </w:p>
          <w:p w:rsidRPr="00937D75" w:rsidR="009C2A46" w:rsidP="00937D75" w:rsidRDefault="00937D75" w14:paraId="238D4DC7" w14:textId="1A00F3DD">
            <w:pPr>
              <w:tabs>
                <w:tab w:val="left" w:pos="1620"/>
              </w:tabs>
              <w:rPr>
                <w:rFonts w:cs="MV Boli"/>
                <w:b/>
                <w:bCs/>
                <w:noProof/>
                <w:sz w:val="6"/>
                <w:szCs w:val="6"/>
                <w:lang w:bidi="dv-MV"/>
              </w:rPr>
            </w:pPr>
            <w:r>
              <w:rPr>
                <w:rFonts w:cs="MV Boli"/>
                <w:noProof/>
              </w:rPr>
              <w:t>Students will have sone understanding  of the life cycle of an turtle</w:t>
            </w:r>
          </w:p>
        </w:tc>
      </w:tr>
      <w:tr w:rsidR="009C2A46" w:rsidTr="5E511142" w14:paraId="7B5B3BBA" w14:textId="77777777">
        <w:trPr>
          <w:trHeight w:val="1750"/>
        </w:trPr>
        <w:tc>
          <w:tcPr>
            <w:tcW w:w="10722" w:type="dxa"/>
            <w:gridSpan w:val="4"/>
            <w:tcMar/>
          </w:tcPr>
          <w:p w:rsidRPr="00880A45" w:rsidR="009C2A46" w:rsidP="005B5409" w:rsidRDefault="009C2A46" w14:paraId="1FF79D53" w14:textId="0457F010">
            <w:pPr>
              <w:tabs>
                <w:tab w:val="left" w:pos="1620"/>
              </w:tabs>
              <w:rPr>
                <w:rFonts w:cs="MV Boli"/>
                <w:b/>
                <w:bCs/>
                <w:sz w:val="6"/>
                <w:szCs w:val="6"/>
                <w:rtl/>
                <w:lang w:bidi="dv-MV"/>
              </w:rPr>
            </w:pPr>
          </w:p>
          <w:p w:rsidRPr="00D17DFA" w:rsidR="009C2A46" w:rsidP="0333D70A" w:rsidRDefault="009C2A46" w14:paraId="12E00E17" w14:textId="180E7E75">
            <w:pPr>
              <w:tabs>
                <w:tab w:val="left" w:pos="1620"/>
              </w:tabs>
              <w:rPr>
                <w:rFonts w:cs="A_Faruma"/>
                <w:lang w:bidi="dv-MV"/>
              </w:rPr>
            </w:pPr>
            <w:r w:rsidRPr="0333D70A">
              <w:rPr>
                <w:b/>
                <w:bCs/>
                <w:sz w:val="24"/>
                <w:szCs w:val="24"/>
              </w:rPr>
              <w:t>Introduction</w:t>
            </w:r>
            <w:r w:rsidRPr="0333D70A">
              <w:rPr>
                <w:rFonts w:cs="A_Faruma"/>
                <w:b/>
                <w:bCs/>
                <w:sz w:val="24"/>
                <w:szCs w:val="24"/>
                <w:lang w:bidi="dv-MV"/>
              </w:rPr>
              <w:t xml:space="preserve"> “I DO”</w:t>
            </w:r>
            <w:r w:rsidRPr="0333D70A">
              <w:rPr>
                <w:rFonts w:cs="A_Faruma"/>
                <w:sz w:val="24"/>
                <w:szCs w:val="24"/>
                <w:lang w:bidi="dv-MV"/>
              </w:rPr>
              <w:t xml:space="preserve"> </w:t>
            </w:r>
            <w:r w:rsidRPr="0333D70A">
              <w:rPr>
                <w:rFonts w:cs="A_Faruma"/>
                <w:lang w:bidi="dv-MV"/>
              </w:rPr>
              <w:t xml:space="preserve">– Teacher instruction    </w:t>
            </w:r>
          </w:p>
          <w:p w:rsidR="009C2A46" w:rsidP="0333D70A" w:rsidRDefault="19FEF245" w14:paraId="35B55DCA" w14:textId="2BA7BDCA">
            <w:pPr>
              <w:tabs>
                <w:tab w:val="left" w:pos="1620"/>
              </w:tabs>
              <w:rPr>
                <w:rFonts w:cs="A_Faruma"/>
                <w:lang w:bidi="dv-MV"/>
              </w:rPr>
            </w:pPr>
            <w:r w:rsidRPr="0333D70A">
              <w:rPr>
                <w:rFonts w:cs="A_Faruma"/>
                <w:lang w:bidi="dv-MV"/>
              </w:rPr>
              <w:t xml:space="preserve">Teacher will: </w:t>
            </w:r>
          </w:p>
          <w:p w:rsidR="00937D75" w:rsidP="0333D70A" w:rsidRDefault="00937D75" w14:paraId="31981205" w14:textId="1E9E389B">
            <w:pPr>
              <w:tabs>
                <w:tab w:val="left" w:pos="1620"/>
              </w:tabs>
              <w:rPr>
                <w:rFonts w:cs="A_Faruma"/>
                <w:lang w:bidi="dv-MV"/>
              </w:rPr>
            </w:pPr>
            <w:r>
              <w:rPr>
                <w:rFonts w:cs="A_Faruma"/>
                <w:lang w:bidi="dv-MV"/>
              </w:rPr>
              <w:t xml:space="preserve">Slide 1 – introduce students to the lesson.  Pose the questions:  ‘what is happening in this </w:t>
            </w:r>
            <w:proofErr w:type="spellStart"/>
            <w:r>
              <w:rPr>
                <w:rFonts w:cs="A_Faruma"/>
                <w:lang w:bidi="dv-MV"/>
              </w:rPr>
              <w:t>image?’‘</w:t>
            </w:r>
            <w:proofErr w:type="gramStart"/>
            <w:r>
              <w:rPr>
                <w:rFonts w:cs="A_Faruma"/>
                <w:lang w:bidi="dv-MV"/>
              </w:rPr>
              <w:t>what</w:t>
            </w:r>
            <w:proofErr w:type="spellEnd"/>
            <w:proofErr w:type="gramEnd"/>
            <w:r>
              <w:rPr>
                <w:rFonts w:cs="A_Faruma"/>
                <w:lang w:bidi="dv-MV"/>
              </w:rPr>
              <w:t xml:space="preserve"> do you know about the life cycle of a turtle’?</w:t>
            </w:r>
          </w:p>
          <w:p w:rsidR="00937D75" w:rsidP="00937D75" w:rsidRDefault="00937D75" w14:paraId="52AE9F81" w14:textId="1029F4A1">
            <w:pPr>
              <w:tabs>
                <w:tab w:val="left" w:pos="1620"/>
              </w:tabs>
            </w:pPr>
            <w:r>
              <w:rPr>
                <w:rFonts w:cs="A_Faruma"/>
                <w:lang w:bidi="dv-MV"/>
              </w:rPr>
              <w:t xml:space="preserve">Slide 2 </w:t>
            </w:r>
            <w:proofErr w:type="gramStart"/>
            <w:r>
              <w:rPr>
                <w:rFonts w:cs="A_Faruma"/>
                <w:lang w:bidi="dv-MV"/>
              </w:rPr>
              <w:t xml:space="preserve">- </w:t>
            </w:r>
            <w:r>
              <w:t xml:space="preserve"> explain</w:t>
            </w:r>
            <w:proofErr w:type="gramEnd"/>
            <w:r>
              <w:t xml:space="preserve"> what students will be doing during the lesson</w:t>
            </w:r>
          </w:p>
          <w:p w:rsidR="00937D75" w:rsidP="00937D75" w:rsidRDefault="00937D75" w14:paraId="243B58F1" w14:textId="4BD4982F">
            <w:pPr>
              <w:tabs>
                <w:tab w:val="left" w:pos="1620"/>
              </w:tabs>
            </w:pPr>
            <w:r>
              <w:t xml:space="preserve">Slide 3 </w:t>
            </w:r>
            <w:r w:rsidR="005A0616">
              <w:t>–</w:t>
            </w:r>
            <w:r>
              <w:t xml:space="preserve"> </w:t>
            </w:r>
            <w:r w:rsidR="005A0616">
              <w:t>explain the new vocabulary and ask students to provide further explanations from their own experiences</w:t>
            </w:r>
          </w:p>
          <w:p w:rsidR="005A0616" w:rsidP="00937D75" w:rsidRDefault="005A0616" w14:paraId="5CA4558A" w14:textId="5E78E73E">
            <w:pPr>
              <w:tabs>
                <w:tab w:val="left" w:pos="1620"/>
              </w:tabs>
            </w:pPr>
            <w:r>
              <w:t xml:space="preserve">Slide 4 </w:t>
            </w:r>
            <w:proofErr w:type="gramStart"/>
            <w:r>
              <w:t>-  read</w:t>
            </w:r>
            <w:proofErr w:type="gramEnd"/>
            <w:r>
              <w:t xml:space="preserve"> the statement to students.  Ask students to explain why so many turtles survive to adulthood, do they know of other animals that have a similar survival rate</w:t>
            </w:r>
          </w:p>
          <w:p w:rsidR="005A0616" w:rsidP="00937D75" w:rsidRDefault="005A0616" w14:paraId="5F4C11E9" w14:textId="1F4EB6EC">
            <w:pPr>
              <w:tabs>
                <w:tab w:val="left" w:pos="1620"/>
              </w:tabs>
            </w:pPr>
            <w:r>
              <w:t>Slide 5 - ask students to explain what is happening to the turtles in the images.  Ask students to relate this to marine animals in their local area.  Are there similarities?  How could these situations be prevented?</w:t>
            </w:r>
          </w:p>
          <w:p w:rsidR="005A0616" w:rsidP="00937D75" w:rsidRDefault="005A0616" w14:paraId="1A896D4A" w14:textId="296DFCB0">
            <w:pPr>
              <w:tabs>
                <w:tab w:val="left" w:pos="1620"/>
              </w:tabs>
            </w:pPr>
            <w:r>
              <w:t>Slide 6 – ask students to provide des</w:t>
            </w:r>
            <w:r w:rsidR="00CC0FB3">
              <w:t xml:space="preserve">criptions for these images </w:t>
            </w:r>
            <w:proofErr w:type="spellStart"/>
            <w:r w:rsidR="00CC0FB3">
              <w:t>eg</w:t>
            </w:r>
            <w:proofErr w:type="spellEnd"/>
            <w:r w:rsidR="00CC0FB3">
              <w:t xml:space="preserve"> ‘T</w:t>
            </w:r>
            <w:r>
              <w:t>he hatchling</w:t>
            </w:r>
            <w:r w:rsidR="00CC0FB3">
              <w:t>s</w:t>
            </w:r>
            <w:r>
              <w:t>/turtles are …</w:t>
            </w:r>
            <w:r w:rsidR="00CC0FB3">
              <w:t xml:space="preserve"> because …’ The environme</w:t>
            </w:r>
            <w:r>
              <w:t>nts are …</w:t>
            </w:r>
            <w:r w:rsidR="00CC0FB3">
              <w:t xml:space="preserve"> because …</w:t>
            </w:r>
            <w:proofErr w:type="gramStart"/>
            <w:r w:rsidR="00CC0FB3">
              <w:t>’  Encourage</w:t>
            </w:r>
            <w:proofErr w:type="gramEnd"/>
            <w:r w:rsidR="00CC0FB3">
              <w:t xml:space="preserve"> students to justify their responses and provide personal perspectives</w:t>
            </w:r>
          </w:p>
          <w:p w:rsidR="00937D75" w:rsidP="0333D70A" w:rsidRDefault="00CC0FB3" w14:paraId="7BCDB2CF" w14:textId="625E33DC">
            <w:pPr>
              <w:tabs>
                <w:tab w:val="left" w:pos="1620"/>
              </w:tabs>
              <w:rPr>
                <w:rFonts w:cs="A_Faruma"/>
                <w:lang w:bidi="dv-MV"/>
              </w:rPr>
            </w:pPr>
            <w:r>
              <w:rPr>
                <w:rFonts w:cs="A_Faruma"/>
                <w:lang w:bidi="dv-MV"/>
              </w:rPr>
              <w:t>Slide 7 – ask students to predict what this story might be about and what might happen in the story</w:t>
            </w:r>
          </w:p>
          <w:p w:rsidR="00CC0FB3" w:rsidP="0333D70A" w:rsidRDefault="00CC0FB3" w14:paraId="52B1BA69" w14:textId="599C8EC9">
            <w:pPr>
              <w:tabs>
                <w:tab w:val="left" w:pos="1620"/>
              </w:tabs>
              <w:rPr>
                <w:rFonts w:cs="A_Faruma"/>
                <w:lang w:bidi="dv-MV"/>
              </w:rPr>
            </w:pPr>
            <w:r>
              <w:rPr>
                <w:rFonts w:cs="A_Faruma"/>
                <w:lang w:bidi="dv-MV"/>
              </w:rPr>
              <w:t xml:space="preserve">Slide 8 </w:t>
            </w:r>
            <w:proofErr w:type="gramStart"/>
            <w:r>
              <w:rPr>
                <w:rFonts w:cs="A_Faruma"/>
                <w:lang w:bidi="dv-MV"/>
              </w:rPr>
              <w:t>-  22</w:t>
            </w:r>
            <w:proofErr w:type="gramEnd"/>
            <w:r>
              <w:rPr>
                <w:rFonts w:cs="A_Faruma"/>
                <w:lang w:bidi="dv-MV"/>
              </w:rPr>
              <w:t xml:space="preserve"> – provide opportunities for students to share the reading of the story.  As they pages are turned take opportunities to stop and reflect on what is happening and discuss the content of the images</w:t>
            </w:r>
          </w:p>
          <w:p w:rsidR="001D3E46" w:rsidP="0333D70A" w:rsidRDefault="001D3E46" w14:paraId="636FC0BC" w14:textId="0FC0B426">
            <w:pPr>
              <w:tabs>
                <w:tab w:val="left" w:pos="1620"/>
              </w:tabs>
              <w:rPr>
                <w:rFonts w:cs="A_Faruma"/>
                <w:lang w:bidi="dv-MV"/>
              </w:rPr>
            </w:pPr>
            <w:r>
              <w:rPr>
                <w:rFonts w:cs="A_Faruma"/>
                <w:lang w:bidi="dv-MV"/>
              </w:rPr>
              <w:t>Slide 23 – ask students to predict what will happen next?  How will the story end?  What things may be beyond the reef? Ask students to provide explanations for their predictions.</w:t>
            </w:r>
          </w:p>
          <w:p w:rsidR="001D3E46" w:rsidP="0333D70A" w:rsidRDefault="001D3E46" w14:paraId="004DB81B" w14:textId="77777777">
            <w:pPr>
              <w:tabs>
                <w:tab w:val="left" w:pos="1620"/>
              </w:tabs>
              <w:rPr>
                <w:rFonts w:cs="A_Faruma"/>
                <w:lang w:bidi="dv-MV"/>
              </w:rPr>
            </w:pPr>
            <w:r>
              <w:rPr>
                <w:rFonts w:cs="A_Faruma"/>
                <w:lang w:bidi="dv-MV"/>
              </w:rPr>
              <w:t xml:space="preserve">Slide 24 – explain the worksheet to students (which they will be completing individually).  They will write and illustrate their prediction for the ending of the story.  When students have completed the task ask individuals to share their work </w:t>
            </w:r>
            <w:proofErr w:type="gramStart"/>
            <w:r>
              <w:rPr>
                <w:rFonts w:cs="A_Faruma"/>
                <w:lang w:bidi="dv-MV"/>
              </w:rPr>
              <w:t>with  the</w:t>
            </w:r>
            <w:proofErr w:type="gramEnd"/>
            <w:r>
              <w:rPr>
                <w:rFonts w:cs="A_Faruma"/>
                <w:lang w:bidi="dv-MV"/>
              </w:rPr>
              <w:t xml:space="preserve"> class. </w:t>
            </w:r>
          </w:p>
          <w:p w:rsidR="001D3E46" w:rsidP="0333D70A" w:rsidRDefault="001D3E46" w14:paraId="6ECBCBD3" w14:textId="4F178337">
            <w:pPr>
              <w:tabs>
                <w:tab w:val="left" w:pos="1620"/>
              </w:tabs>
              <w:rPr>
                <w:rFonts w:cs="A_Faruma"/>
                <w:lang w:bidi="dv-MV"/>
              </w:rPr>
            </w:pPr>
            <w:r>
              <w:rPr>
                <w:rFonts w:cs="A_Faruma"/>
                <w:lang w:bidi="dv-MV"/>
              </w:rPr>
              <w:t xml:space="preserve"> SLIDE 25 - DON’T SHARE FINAL SLIDE UNTIL AFTER STUDENTS HAVE FINISHED THE WORKSHEET</w:t>
            </w:r>
          </w:p>
          <w:p w:rsidRPr="00D17DFA" w:rsidR="001D3E46" w:rsidP="0333D70A" w:rsidRDefault="001D3E46" w14:paraId="5411ACB8" w14:textId="099F68CA">
            <w:pPr>
              <w:tabs>
                <w:tab w:val="left" w:pos="1620"/>
              </w:tabs>
              <w:rPr>
                <w:rFonts w:cs="A_Faruma"/>
                <w:lang w:bidi="dv-MV"/>
              </w:rPr>
            </w:pPr>
            <w:r>
              <w:rPr>
                <w:rFonts w:cs="A_Faruma"/>
                <w:lang w:bidi="dv-MV"/>
              </w:rPr>
              <w:t xml:space="preserve">Explain that this what the author thought was beyond the reef.  Discuss this conclusion with students and explain that </w:t>
            </w:r>
            <w:r w:rsidR="00A8746B">
              <w:rPr>
                <w:rFonts w:cs="A_Faruma"/>
                <w:lang w:bidi="dv-MV"/>
              </w:rPr>
              <w:t>there can be many ways to conclude stories depending on the thinking and experiences of the readers</w:t>
            </w:r>
          </w:p>
          <w:p w:rsidRPr="00D17DFA" w:rsidR="007931F3" w:rsidP="00937D75" w:rsidRDefault="007931F3" w14:paraId="342144DA" w14:textId="3006F2A1">
            <w:pPr>
              <w:tabs>
                <w:tab w:val="left" w:pos="1620"/>
              </w:tabs>
              <w:rPr>
                <w:rFonts w:cs="A_Faruma"/>
                <w:lang w:bidi="dv-MV"/>
              </w:rPr>
            </w:pPr>
          </w:p>
        </w:tc>
      </w:tr>
      <w:tr w:rsidR="009C2A46" w:rsidTr="5E511142" w14:paraId="3FDA3934" w14:textId="77777777">
        <w:trPr>
          <w:trHeight w:val="530"/>
        </w:trPr>
        <w:tc>
          <w:tcPr>
            <w:tcW w:w="10722" w:type="dxa"/>
            <w:gridSpan w:val="4"/>
            <w:tcMar/>
          </w:tcPr>
          <w:p w:rsidR="009C2A46" w:rsidP="0333D70A" w:rsidRDefault="009C2A46" w14:paraId="0E453E61" w14:textId="3B17DF2C">
            <w:pPr>
              <w:tabs>
                <w:tab w:val="left" w:pos="1620"/>
              </w:tabs>
              <w:rPr>
                <w:rFonts w:cs="MV Boli"/>
                <w:b/>
                <w:bCs/>
                <w:sz w:val="6"/>
                <w:szCs w:val="6"/>
                <w:rtl/>
                <w:lang w:bidi="dv-MV"/>
              </w:rPr>
            </w:pPr>
            <w:r w:rsidRPr="0333D70A">
              <w:rPr>
                <w:b/>
                <w:bCs/>
                <w:sz w:val="24"/>
                <w:szCs w:val="24"/>
              </w:rPr>
              <w:t>Activities “YOU DO”</w:t>
            </w:r>
            <w:r w:rsidRPr="0333D70A">
              <w:rPr>
                <w:sz w:val="24"/>
                <w:szCs w:val="24"/>
              </w:rPr>
              <w:t xml:space="preserve"> </w:t>
            </w:r>
            <w:r>
              <w:t>– Challenging meaningful independent tasks</w:t>
            </w:r>
          </w:p>
          <w:p w:rsidR="37CC3748" w:rsidP="0333D70A" w:rsidRDefault="37CC3748" w14:paraId="76080407" w14:textId="12066D7A">
            <w:pPr>
              <w:tabs>
                <w:tab w:val="left" w:pos="1620"/>
              </w:tabs>
            </w:pPr>
            <w:r>
              <w:t>Students will:</w:t>
            </w:r>
          </w:p>
          <w:p w:rsidR="00937D75" w:rsidP="0333D70A" w:rsidRDefault="00937D75" w14:paraId="36EE6182" w14:textId="44508BA0">
            <w:pPr>
              <w:tabs>
                <w:tab w:val="left" w:pos="1620"/>
              </w:tabs>
            </w:pPr>
            <w:r>
              <w:t>Slide 1 – respond to teacher questions</w:t>
            </w:r>
          </w:p>
          <w:p w:rsidR="00093234" w:rsidP="00937D75" w:rsidRDefault="00937D75" w14:paraId="35DF2BD3" w14:textId="77777777">
            <w:pPr>
              <w:tabs>
                <w:tab w:val="left" w:pos="1620"/>
              </w:tabs>
            </w:pPr>
            <w:r>
              <w:t>Slide 2 – understand the learning intentions of the lesson</w:t>
            </w:r>
          </w:p>
          <w:p w:rsidR="005A0616" w:rsidP="00937D75" w:rsidRDefault="005A0616" w14:paraId="67592E4C" w14:textId="77777777">
            <w:pPr>
              <w:tabs>
                <w:tab w:val="left" w:pos="1620"/>
              </w:tabs>
            </w:pPr>
            <w:r>
              <w:t>Slide 3 – provide personal understandings of new vocabulary within the context of their own experiences</w:t>
            </w:r>
          </w:p>
          <w:p w:rsidR="005A0616" w:rsidP="00937D75" w:rsidRDefault="005A0616" w14:paraId="1473D750" w14:textId="77777777">
            <w:pPr>
              <w:tabs>
                <w:tab w:val="left" w:pos="1620"/>
              </w:tabs>
            </w:pPr>
            <w:r>
              <w:t xml:space="preserve">Slide 4 </w:t>
            </w:r>
            <w:proofErr w:type="gramStart"/>
            <w:r>
              <w:t>-  provide</w:t>
            </w:r>
            <w:proofErr w:type="gramEnd"/>
            <w:r>
              <w:t xml:space="preserve"> explanations to explain why the survival rate of turtles is so low.  Compare this to some animals that they know</w:t>
            </w:r>
          </w:p>
          <w:p w:rsidR="005A0616" w:rsidP="005A0616" w:rsidRDefault="005A0616" w14:paraId="54DBBA08" w14:textId="77777777">
            <w:pPr>
              <w:tabs>
                <w:tab w:val="left" w:pos="1620"/>
              </w:tabs>
            </w:pPr>
            <w:r>
              <w:t xml:space="preserve">Slide 5 </w:t>
            </w:r>
            <w:proofErr w:type="gramStart"/>
            <w:r>
              <w:t>–  respond</w:t>
            </w:r>
            <w:proofErr w:type="gramEnd"/>
            <w:r>
              <w:t xml:space="preserve"> to teacher questions providing insights from their own experiences</w:t>
            </w:r>
          </w:p>
          <w:p w:rsidR="00CC0FB3" w:rsidP="005A0616" w:rsidRDefault="00CC0FB3" w14:paraId="52F8730F" w14:textId="77777777">
            <w:pPr>
              <w:tabs>
                <w:tab w:val="left" w:pos="1620"/>
              </w:tabs>
            </w:pPr>
            <w:r>
              <w:t xml:space="preserve">Slide 6 </w:t>
            </w:r>
            <w:proofErr w:type="gramStart"/>
            <w:r>
              <w:t>-  provide</w:t>
            </w:r>
            <w:proofErr w:type="gramEnd"/>
            <w:r>
              <w:t xml:space="preserve"> descriptions of the images using  Sentences such as The hatchlings/turtles are … because… “The environments are … because …</w:t>
            </w:r>
            <w:proofErr w:type="gramStart"/>
            <w:r>
              <w:t>’  Students</w:t>
            </w:r>
            <w:proofErr w:type="gramEnd"/>
            <w:r>
              <w:t xml:space="preserve"> will draw on personal experiences to respond and explain</w:t>
            </w:r>
          </w:p>
          <w:p w:rsidR="00CC0FB3" w:rsidP="005A0616" w:rsidRDefault="00CC0FB3" w14:paraId="1E13CEC3" w14:textId="77777777">
            <w:pPr>
              <w:tabs>
                <w:tab w:val="left" w:pos="1620"/>
              </w:tabs>
            </w:pPr>
            <w:r>
              <w:t>Slide 7 – make predictions about the story and what might happen in the story</w:t>
            </w:r>
          </w:p>
          <w:p w:rsidR="00CC0FB3" w:rsidP="005A0616" w:rsidRDefault="00CC0FB3" w14:paraId="5F017ED7" w14:textId="77777777">
            <w:pPr>
              <w:tabs>
                <w:tab w:val="left" w:pos="1620"/>
              </w:tabs>
            </w:pPr>
            <w:r>
              <w:t xml:space="preserve">Slide 8 </w:t>
            </w:r>
            <w:proofErr w:type="gramStart"/>
            <w:r>
              <w:t>-  22</w:t>
            </w:r>
            <w:proofErr w:type="gramEnd"/>
            <w:r w:rsidR="001D3E46">
              <w:t xml:space="preserve"> – participate in some of the reading of the story.  Discuss different pages of the story and explain what </w:t>
            </w:r>
            <w:r w:rsidR="001D3E46">
              <w:lastRenderedPageBreak/>
              <w:t>they see and how they are interpreting the story</w:t>
            </w:r>
          </w:p>
          <w:p w:rsidR="001D3E46" w:rsidP="005A0616" w:rsidRDefault="001D3E46" w14:paraId="5B791EF1" w14:textId="77777777">
            <w:pPr>
              <w:tabs>
                <w:tab w:val="left" w:pos="1620"/>
              </w:tabs>
            </w:pPr>
            <w:r>
              <w:t xml:space="preserve">Slide 23 – Respond to teacher questions.  Provide explanations for their responses </w:t>
            </w:r>
            <w:proofErr w:type="spellStart"/>
            <w:r>
              <w:t>eg</w:t>
            </w:r>
            <w:proofErr w:type="spellEnd"/>
            <w:r>
              <w:t>.  I think this because …</w:t>
            </w:r>
          </w:p>
          <w:p w:rsidR="001D3E46" w:rsidP="005A0616" w:rsidRDefault="001D3E46" w14:paraId="64A1F0C0" w14:textId="77777777">
            <w:pPr>
              <w:tabs>
                <w:tab w:val="left" w:pos="1620"/>
              </w:tabs>
            </w:pPr>
            <w:r>
              <w:t>Slide 24 – Complete the worksheet by writing and illustrating their response.  Upon completion of the worksheet Individuals will share their work with the class</w:t>
            </w:r>
          </w:p>
          <w:p w:rsidRPr="00A8746B" w:rsidR="001D3E46" w:rsidP="005A0616" w:rsidRDefault="00A8746B" w14:paraId="5DF5F58E" w14:textId="475AF86D">
            <w:pPr>
              <w:tabs>
                <w:tab w:val="left" w:pos="1620"/>
              </w:tabs>
            </w:pPr>
            <w:r>
              <w:t>Slide 25 – engage in a discussion about the ending that the author provided</w:t>
            </w:r>
          </w:p>
        </w:tc>
      </w:tr>
      <w:tr w:rsidR="00093234" w:rsidTr="5E511142" w14:paraId="000AF7D9" w14:textId="77777777">
        <w:trPr>
          <w:trHeight w:val="1052"/>
        </w:trPr>
        <w:tc>
          <w:tcPr>
            <w:tcW w:w="10722" w:type="dxa"/>
            <w:gridSpan w:val="4"/>
            <w:tcMar/>
          </w:tcPr>
          <w:p w:rsidRPr="00A3646E" w:rsidR="00093234" w:rsidP="57DB3C6C" w:rsidRDefault="00CE51BE" w14:paraId="79ECC46A" w14:textId="0CB78120">
            <w:pPr>
              <w:tabs>
                <w:tab w:val="left" w:pos="1620"/>
              </w:tabs>
              <w:rPr>
                <w:rFonts w:cs="MV Boli"/>
                <w:b/>
                <w:bCs/>
                <w:sz w:val="4"/>
                <w:szCs w:val="4"/>
                <w:rtl/>
                <w:lang w:bidi="dv-MV"/>
              </w:rPr>
            </w:pPr>
            <w:r>
              <w:rPr>
                <w:rFonts w:cs="MV Boli"/>
                <w:b/>
                <w:bCs/>
                <w:lang w:bidi="dv-MV"/>
              </w:rPr>
              <w:lastRenderedPageBreak/>
              <w:t>Checking for understanding:</w:t>
            </w:r>
            <w:r w:rsidRPr="57DB3C6C" w:rsidR="00093234">
              <w:rPr>
                <w:rFonts w:cs="MV Boli"/>
                <w:lang w:bidi="dv-MV"/>
              </w:rPr>
              <w:t xml:space="preserve">  </w:t>
            </w:r>
          </w:p>
          <w:p w:rsidRPr="00A3646E" w:rsidR="00093234" w:rsidP="57DB3C6C" w:rsidRDefault="1D0F473D" w14:paraId="7B23646E" w14:textId="781D3939">
            <w:pPr>
              <w:tabs>
                <w:tab w:val="left" w:pos="1620"/>
              </w:tabs>
              <w:rPr>
                <w:rFonts w:cs="MV Boli"/>
                <w:lang w:bidi="dv-MV"/>
              </w:rPr>
            </w:pPr>
            <w:r w:rsidRPr="57DB3C6C">
              <w:rPr>
                <w:rFonts w:cs="MV Boli"/>
                <w:lang w:bidi="dv-MV"/>
              </w:rPr>
              <w:t>Teachers will:</w:t>
            </w:r>
          </w:p>
          <w:p w:rsidR="00347397" w:rsidP="00937D75" w:rsidRDefault="00CE51BE" w14:paraId="230B89F0" w14:textId="77777777">
            <w:pPr>
              <w:pStyle w:val="ListParagraph"/>
              <w:numPr>
                <w:ilvl w:val="0"/>
                <w:numId w:val="10"/>
              </w:numPr>
              <w:tabs>
                <w:tab w:val="left" w:pos="1620"/>
              </w:tabs>
              <w:rPr>
                <w:rFonts w:cs="MV Boli"/>
                <w:lang w:bidi="dv-MV"/>
              </w:rPr>
            </w:pPr>
            <w:r>
              <w:rPr>
                <w:rFonts w:cs="MV Boli"/>
                <w:lang w:bidi="dv-MV"/>
              </w:rPr>
              <w:t>Note how students are able to provide explanations to their responses to questions</w:t>
            </w:r>
          </w:p>
          <w:p w:rsidRPr="00A3646E" w:rsidR="00CE51BE" w:rsidP="00CE51BE" w:rsidRDefault="00CE51BE" w14:paraId="38CBDDDB" w14:textId="16264E9A">
            <w:pPr>
              <w:pStyle w:val="ListParagraph"/>
              <w:numPr>
                <w:ilvl w:val="0"/>
                <w:numId w:val="10"/>
              </w:numPr>
              <w:tabs>
                <w:tab w:val="left" w:pos="1620"/>
              </w:tabs>
              <w:rPr>
                <w:rFonts w:cs="MV Boli"/>
                <w:lang w:bidi="dv-MV"/>
              </w:rPr>
            </w:pPr>
            <w:r>
              <w:rPr>
                <w:rFonts w:cs="MV Boli"/>
                <w:lang w:bidi="dv-MV"/>
              </w:rPr>
              <w:t>Engage in conversations with students as they complete the worksheet by asking students to explain their ideas of how the story will end</w:t>
            </w:r>
          </w:p>
        </w:tc>
      </w:tr>
      <w:tr w:rsidR="00315576" w:rsidTr="5E511142" w14:paraId="0683AC6D" w14:textId="77777777">
        <w:trPr>
          <w:trHeight w:val="1150"/>
        </w:trPr>
        <w:tc>
          <w:tcPr>
            <w:tcW w:w="10722" w:type="dxa"/>
            <w:gridSpan w:val="4"/>
            <w:tcMar/>
          </w:tcPr>
          <w:p w:rsidRPr="00A3646E" w:rsidR="00A3646E" w:rsidP="005B5409" w:rsidRDefault="00A3646E" w14:paraId="31D159F5" w14:textId="77777777">
            <w:pPr>
              <w:tabs>
                <w:tab w:val="left" w:pos="1620"/>
              </w:tabs>
              <w:rPr>
                <w:rFonts w:cs="MV Boli"/>
                <w:b/>
                <w:bCs/>
                <w:sz w:val="4"/>
                <w:szCs w:val="4"/>
                <w:rtl/>
                <w:lang w:bidi="dv-MV"/>
              </w:rPr>
            </w:pPr>
          </w:p>
          <w:p w:rsidRPr="00D259D0" w:rsidR="00D259D0" w:rsidP="005B5409" w:rsidRDefault="00D259D0" w14:paraId="4774CC38" w14:textId="77777777">
            <w:pPr>
              <w:tabs>
                <w:tab w:val="left" w:pos="1620"/>
              </w:tabs>
              <w:rPr>
                <w:rFonts w:cs="A_Faruma"/>
                <w:lang w:bidi="dv-MV"/>
              </w:rPr>
            </w:pPr>
            <w:r>
              <w:rPr>
                <w:rFonts w:cs="MV Boli"/>
                <w:b/>
                <w:bCs/>
                <w:lang w:bidi="dv-MV"/>
              </w:rPr>
              <w:t xml:space="preserve">Teacher </w:t>
            </w:r>
            <w:proofErr w:type="gramStart"/>
            <w:r>
              <w:rPr>
                <w:rFonts w:cs="MV Boli"/>
                <w:b/>
                <w:bCs/>
                <w:lang w:bidi="dv-MV"/>
              </w:rPr>
              <w:t>Reflection</w:t>
            </w:r>
            <w:r>
              <w:rPr>
                <w:rFonts w:hint="cs" w:cs="MV Boli"/>
                <w:b/>
                <w:bCs/>
                <w:rtl/>
                <w:lang w:bidi="dv-MV"/>
              </w:rPr>
              <w:t xml:space="preserve"> </w:t>
            </w:r>
            <w:r>
              <w:rPr>
                <w:rFonts w:hint="cs" w:cs="A_Faruma"/>
                <w:b/>
                <w:bCs/>
                <w:rtl/>
                <w:lang w:bidi="dv-MV"/>
              </w:rPr>
              <w:t xml:space="preserve"> ޓީޗަރުގެ</w:t>
            </w:r>
            <w:proofErr w:type="gramEnd"/>
            <w:r>
              <w:rPr>
                <w:rFonts w:hint="cs" w:cs="A_Faruma"/>
                <w:b/>
                <w:bCs/>
                <w:rtl/>
                <w:lang w:bidi="dv-MV"/>
              </w:rPr>
              <w:t xml:space="preserve"> ބަޔާން </w:t>
            </w:r>
          </w:p>
          <w:p w:rsidRPr="00BD4B38" w:rsidR="00BD4B38" w:rsidP="0A58FD61" w:rsidRDefault="00D259D0" w14:paraId="381B5379" w14:textId="2D3ACE90">
            <w:pPr>
              <w:tabs>
                <w:tab w:val="left" w:pos="1620"/>
              </w:tabs>
              <w:rPr>
                <w:rFonts w:cs="MV Boli"/>
                <w:lang w:bidi="dv-MV"/>
              </w:rPr>
            </w:pPr>
            <w:r w:rsidRPr="0A58FD61">
              <w:rPr>
                <w:rFonts w:cs="MV Boli"/>
                <w:lang w:bidi="dv-MV"/>
              </w:rPr>
              <w:t xml:space="preserve">What worked well? </w:t>
            </w:r>
          </w:p>
          <w:p w:rsidR="008E3438" w:rsidP="0A58FD61" w:rsidRDefault="00D259D0" w14:paraId="3C7C4584" w14:textId="72A7B388">
            <w:pPr>
              <w:tabs>
                <w:tab w:val="left" w:pos="1620"/>
              </w:tabs>
              <w:rPr>
                <w:rFonts w:cs="MV Boli"/>
                <w:lang w:bidi="dv-MV"/>
              </w:rPr>
            </w:pPr>
            <w:r w:rsidRPr="0A58FD61">
              <w:rPr>
                <w:rFonts w:cs="MV Boli"/>
                <w:lang w:bidi="dv-MV"/>
              </w:rPr>
              <w:t>What would you like to change next time?</w:t>
            </w:r>
          </w:p>
        </w:tc>
      </w:tr>
    </w:tbl>
    <w:bookmarkEnd w:id="1"/>
    <w:p w:rsidRPr="002905F2" w:rsidR="00DA0974" w:rsidP="4520C27C" w:rsidRDefault="123B7F15" w14:paraId="1C877DF1" w14:textId="731B2001">
      <w:pPr>
        <w:rPr>
          <w:rFonts w:ascii="Segoe UI" w:hAnsi="Segoe UI" w:eastAsia="Segoe UI" w:cs="Segoe UI"/>
          <w:color w:val="FF0000"/>
        </w:rPr>
      </w:pPr>
      <w:r w:rsidRPr="4520C27C">
        <w:rPr>
          <w:rFonts w:ascii="Segoe UI" w:hAnsi="Segoe UI" w:eastAsia="Segoe UI" w:cs="Segoe UI"/>
          <w:b/>
          <w:bCs/>
          <w:color w:val="000000" w:themeColor="text1"/>
          <w:u w:val="single"/>
        </w:rPr>
        <w:t>Follow up/extension ideas</w:t>
      </w:r>
      <w:r w:rsidRPr="4520C27C">
        <w:rPr>
          <w:rFonts w:ascii="Segoe UI" w:hAnsi="Segoe UI" w:eastAsia="Segoe UI" w:cs="Segoe UI"/>
          <w:color w:val="000000" w:themeColor="text1"/>
        </w:rPr>
        <w:t xml:space="preserve">  </w:t>
      </w:r>
    </w:p>
    <w:p w:rsidR="00DA0974" w:rsidP="79C836BD" w:rsidRDefault="123B7F15" w14:paraId="10E3C33F" w14:textId="2E7C7428">
      <w:pPr>
        <w:spacing w:after="0"/>
        <w:rPr>
          <w:rFonts w:ascii="Segoe UI" w:hAnsi="Segoe UI" w:eastAsia="Segoe UI" w:cs="Segoe UI"/>
          <w:color w:val="000000" w:themeColor="text1"/>
        </w:rPr>
      </w:pPr>
      <w:r w:rsidRPr="79C836BD">
        <w:rPr>
          <w:rFonts w:ascii="Segoe UI" w:hAnsi="Segoe UI" w:eastAsia="Segoe UI" w:cs="Segoe UI"/>
          <w:b/>
          <w:bCs/>
          <w:color w:val="000000" w:themeColor="text1"/>
        </w:rPr>
        <w:t>Class</w:t>
      </w:r>
      <w:r w:rsidRPr="79C836BD">
        <w:rPr>
          <w:rFonts w:ascii="Segoe UI" w:hAnsi="Segoe UI" w:eastAsia="Segoe UI" w:cs="Segoe UI"/>
          <w:color w:val="000000" w:themeColor="text1"/>
        </w:rPr>
        <w:t xml:space="preserve"> </w:t>
      </w:r>
    </w:p>
    <w:p w:rsidR="00CE51BE" w:rsidP="79C836BD" w:rsidRDefault="00CE51BE" w14:paraId="5178D4A6" w14:textId="01F500AF">
      <w:pPr>
        <w:spacing w:after="0"/>
        <w:rPr>
          <w:rFonts w:ascii="Segoe UI" w:hAnsi="Segoe UI" w:eastAsia="Segoe UI" w:cs="Segoe UI"/>
          <w:color w:val="000000" w:themeColor="text1"/>
        </w:rPr>
      </w:pPr>
      <w:r>
        <w:rPr>
          <w:rFonts w:ascii="Segoe UI" w:hAnsi="Segoe UI" w:eastAsia="Segoe UI" w:cs="Segoe UI"/>
          <w:color w:val="000000" w:themeColor="text1"/>
        </w:rPr>
        <w:t>1.  Display student work around the school</w:t>
      </w:r>
    </w:p>
    <w:p w:rsidR="00CE51BE" w:rsidP="79C836BD" w:rsidRDefault="00CE51BE" w14:paraId="56A2158D" w14:textId="2F27FCC9">
      <w:pPr>
        <w:spacing w:after="0"/>
        <w:rPr>
          <w:rFonts w:ascii="Segoe UI" w:hAnsi="Segoe UI" w:eastAsia="Segoe UI" w:cs="Segoe UI"/>
          <w:color w:val="000000" w:themeColor="text1"/>
        </w:rPr>
      </w:pPr>
      <w:r>
        <w:rPr>
          <w:rFonts w:ascii="Segoe UI" w:hAnsi="Segoe UI" w:eastAsia="Segoe UI" w:cs="Segoe UI"/>
          <w:color w:val="000000" w:themeColor="text1"/>
        </w:rPr>
        <w:t>2. Present their work to other classes.  To do this they would need to explain the story and the task that they undertook</w:t>
      </w:r>
    </w:p>
    <w:p w:rsidR="00CE51BE" w:rsidP="79C836BD" w:rsidRDefault="00CE51BE" w14:paraId="2C19823D" w14:textId="35C5E741">
      <w:pPr>
        <w:spacing w:after="0"/>
        <w:rPr>
          <w:rFonts w:ascii="Segoe UI" w:hAnsi="Segoe UI" w:eastAsia="Segoe UI" w:cs="Segoe UI"/>
          <w:color w:val="000000" w:themeColor="text1"/>
        </w:rPr>
      </w:pPr>
      <w:r>
        <w:rPr>
          <w:rFonts w:ascii="Segoe UI" w:hAnsi="Segoe UI" w:eastAsia="Segoe UI" w:cs="Segoe UI"/>
          <w:color w:val="000000" w:themeColor="text1"/>
        </w:rPr>
        <w:t xml:space="preserve">3. </w:t>
      </w:r>
      <w:proofErr w:type="gramStart"/>
      <w:r>
        <w:rPr>
          <w:rFonts w:ascii="Segoe UI" w:hAnsi="Segoe UI" w:eastAsia="Segoe UI" w:cs="Segoe UI"/>
          <w:color w:val="000000" w:themeColor="text1"/>
        </w:rPr>
        <w:t>Visit  their</w:t>
      </w:r>
      <w:proofErr w:type="gramEnd"/>
      <w:r>
        <w:rPr>
          <w:rFonts w:ascii="Segoe UI" w:hAnsi="Segoe UI" w:eastAsia="Segoe UI" w:cs="Segoe UI"/>
          <w:color w:val="000000" w:themeColor="text1"/>
        </w:rPr>
        <w:t xml:space="preserve"> local beach and collect any hazards that marine life may encounter.  Sort the collection into categories </w:t>
      </w:r>
      <w:proofErr w:type="spellStart"/>
      <w:r>
        <w:rPr>
          <w:rFonts w:ascii="Segoe UI" w:hAnsi="Segoe UI" w:eastAsia="Segoe UI" w:cs="Segoe UI"/>
          <w:color w:val="000000" w:themeColor="text1"/>
        </w:rPr>
        <w:t>eg</w:t>
      </w:r>
      <w:proofErr w:type="spellEnd"/>
      <w:r>
        <w:rPr>
          <w:rFonts w:ascii="Segoe UI" w:hAnsi="Segoe UI" w:eastAsia="Segoe UI" w:cs="Segoe UI"/>
          <w:color w:val="000000" w:themeColor="text1"/>
        </w:rPr>
        <w:t>. Fishing line, plastic bags, disposable cups</w:t>
      </w:r>
    </w:p>
    <w:p w:rsidR="00CE51BE" w:rsidP="79C836BD" w:rsidRDefault="00CE51BE" w14:paraId="2EFE97FD" w14:textId="7B6C6D91">
      <w:pPr>
        <w:spacing w:after="0"/>
        <w:rPr>
          <w:rFonts w:ascii="Segoe UI" w:hAnsi="Segoe UI" w:eastAsia="Segoe UI" w:cs="Segoe UI"/>
          <w:color w:val="000000" w:themeColor="text1"/>
        </w:rPr>
      </w:pPr>
      <w:r>
        <w:rPr>
          <w:rFonts w:ascii="Segoe UI" w:hAnsi="Segoe UI" w:eastAsia="Segoe UI" w:cs="Segoe UI"/>
          <w:color w:val="000000" w:themeColor="text1"/>
        </w:rPr>
        <w:t>4.  Present a short segment at a school assembly explaining the hazards that marine life encounter</w:t>
      </w:r>
    </w:p>
    <w:p w:rsidR="00CE51BE" w:rsidP="79C836BD" w:rsidRDefault="00CE51BE" w14:paraId="09B458D4" w14:textId="1D892326">
      <w:pPr>
        <w:spacing w:after="0"/>
        <w:rPr>
          <w:rFonts w:ascii="Segoe UI" w:hAnsi="Segoe UI" w:eastAsia="Segoe UI" w:cs="Segoe UI"/>
          <w:color w:val="000000" w:themeColor="text1"/>
        </w:rPr>
      </w:pPr>
      <w:r>
        <w:rPr>
          <w:rFonts w:ascii="Segoe UI" w:hAnsi="Segoe UI" w:eastAsia="Segoe UI" w:cs="Segoe UI"/>
          <w:color w:val="000000" w:themeColor="text1"/>
        </w:rPr>
        <w:t xml:space="preserve">5. Speak with their parents or friends who gain a livelihood from marine sources </w:t>
      </w:r>
      <w:proofErr w:type="spellStart"/>
      <w:r>
        <w:rPr>
          <w:rFonts w:ascii="Segoe UI" w:hAnsi="Segoe UI" w:eastAsia="Segoe UI" w:cs="Segoe UI"/>
          <w:color w:val="000000" w:themeColor="text1"/>
        </w:rPr>
        <w:t>e.g</w:t>
      </w:r>
      <w:proofErr w:type="spellEnd"/>
      <w:r>
        <w:rPr>
          <w:rFonts w:ascii="Segoe UI" w:hAnsi="Segoe UI" w:eastAsia="Segoe UI" w:cs="Segoe UI"/>
          <w:color w:val="000000" w:themeColor="text1"/>
        </w:rPr>
        <w:t xml:space="preserve"> fisherman, and discuss with them what they do with their equipment and how they prevent equipment from becoming waste in the ocean</w:t>
      </w:r>
    </w:p>
    <w:p w:rsidRPr="002905F2" w:rsidR="00DA0974" w:rsidP="79C836BD" w:rsidRDefault="00DA0974" w14:paraId="65CDE083" w14:textId="427F890E">
      <w:pPr>
        <w:spacing w:after="0"/>
        <w:rPr>
          <w:rFonts w:ascii="Calibri" w:hAnsi="Calibri" w:eastAsia="Calibri" w:cs="Calibri"/>
          <w:color w:val="000000" w:themeColor="text1"/>
        </w:rPr>
      </w:pPr>
    </w:p>
    <w:p w:rsidRPr="002905F2" w:rsidR="00DA0974" w:rsidP="4520C27C" w:rsidRDefault="123B7F15" w14:paraId="60BC2B30" w14:textId="38372AE1">
      <w:pPr>
        <w:spacing w:after="0"/>
        <w:rPr>
          <w:rFonts w:ascii="Segoe UI" w:hAnsi="Segoe UI" w:eastAsia="Segoe UI" w:cs="Segoe UI"/>
          <w:color w:val="000000" w:themeColor="text1"/>
        </w:rPr>
      </w:pPr>
      <w:r w:rsidRPr="4520C27C">
        <w:rPr>
          <w:rFonts w:ascii="Segoe UI" w:hAnsi="Segoe UI" w:eastAsia="Segoe UI" w:cs="Segoe UI"/>
          <w:b/>
          <w:bCs/>
          <w:color w:val="000000" w:themeColor="text1"/>
        </w:rPr>
        <w:t>Whole school</w:t>
      </w:r>
      <w:r w:rsidRPr="4520C27C">
        <w:rPr>
          <w:rFonts w:ascii="Segoe UI" w:hAnsi="Segoe UI" w:eastAsia="Segoe UI" w:cs="Segoe UI"/>
          <w:color w:val="000000" w:themeColor="text1"/>
        </w:rPr>
        <w:t xml:space="preserve"> </w:t>
      </w:r>
    </w:p>
    <w:p w:rsidRPr="00CE51BE" w:rsidR="00DA0974" w:rsidP="00CE51BE" w:rsidRDefault="00CE51BE" w14:paraId="062F5BF3" w14:textId="11C433A9">
      <w:pPr>
        <w:pStyle w:val="ListParagraph"/>
        <w:numPr>
          <w:ilvl w:val="0"/>
          <w:numId w:val="15"/>
        </w:numPr>
        <w:spacing w:line="240" w:lineRule="auto"/>
        <w:rPr>
          <w:rFonts w:cs="MV Boli"/>
          <w:lang w:bidi="dv-MV"/>
        </w:rPr>
      </w:pPr>
      <w:r>
        <w:rPr>
          <w:rFonts w:cs="MV Boli"/>
          <w:lang w:bidi="dv-MV"/>
        </w:rPr>
        <w:t>E</w:t>
      </w:r>
      <w:r w:rsidRPr="00CE51BE">
        <w:rPr>
          <w:rFonts w:cs="MV Boli"/>
          <w:lang w:bidi="dv-MV"/>
        </w:rPr>
        <w:t>ncourage students to collect rubbish from their local beaches any time they visit them</w:t>
      </w:r>
    </w:p>
    <w:p w:rsidRPr="00CE51BE" w:rsidR="00CE51BE" w:rsidP="5E511142" w:rsidRDefault="00CE51BE" w14:paraId="04457365" w14:textId="77777777" w14:noSpellErr="1">
      <w:pPr>
        <w:pStyle w:val="Normal"/>
        <w:spacing w:line="240" w:lineRule="auto"/>
        <w:ind w:left="0"/>
        <w:rPr>
          <w:rFonts w:cs="MV Boli"/>
          <w:rtl w:val="1"/>
          <w:lang w:bidi="dv-MV"/>
        </w:rPr>
      </w:pPr>
    </w:p>
    <w:sectPr w:rsidRPr="00CE51BE" w:rsidR="00CE51BE" w:rsidSect="001D6A78">
      <w:pgSz w:w="11907" w:h="16839" w:orient="portrait" w:code="9"/>
      <w:pgMar w:top="720" w:right="720" w:bottom="720" w:left="720" w:header="426"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E46" w:rsidP="00D544CB" w:rsidRDefault="001D3E46" w14:paraId="675515F1" w14:textId="77777777">
      <w:pPr>
        <w:spacing w:after="0" w:line="240" w:lineRule="auto"/>
      </w:pPr>
      <w:r>
        <w:separator/>
      </w:r>
    </w:p>
  </w:endnote>
  <w:endnote w:type="continuationSeparator" w:id="0">
    <w:p w:rsidR="001D3E46" w:rsidP="00D544CB" w:rsidRDefault="001D3E46" w14:paraId="631C699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Faruma">
    <w:altName w:val="Cambria"/>
    <w:charset w:val="00"/>
    <w:family w:val="auto"/>
    <w:pitch w:val="variable"/>
    <w:sig w:usb0="00000003" w:usb1="00000000" w:usb2="00000100" w:usb3="00000000" w:csb0="00000001" w:csb1="00000000"/>
  </w:font>
  <w:font w:name="A_Faruma">
    <w:altName w:val="Times New Roman"/>
    <w:charset w:val="01"/>
    <w:family w:val="auto"/>
    <w:pitch w:val="variable"/>
    <w:sig w:usb0="00000000" w:usb1="00000000" w:usb2="00000100" w:usb3="00000000" w:csb0="00000000" w:csb1="00000000"/>
  </w:font>
  <w:font w:name="Comic Sans MS">
    <w:panose1 w:val="030F0702030302020204"/>
    <w:charset w:val="00"/>
    <w:family w:val="auto"/>
    <w:pitch w:val="variable"/>
    <w:sig w:usb0="00000003" w:usb1="00000000" w:usb2="00000000" w:usb3="00000000" w:csb0="00000001" w:csb1="00000000"/>
  </w:font>
  <w:font w:name="MV Boli">
    <w:altName w:val="Andale Mono"/>
    <w:charset w:val="00"/>
    <w:family w:val="auto"/>
    <w:pitch w:val="variable"/>
    <w:sig w:usb0="00000003" w:usb1="00000000" w:usb2="00000100" w:usb3="00000000" w:csb0="00000001" w:csb1="00000000"/>
  </w:font>
  <w:font w:name="Segoe UI">
    <w:altName w:val="Calibri"/>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E46" w:rsidP="00D544CB" w:rsidRDefault="001D3E46" w14:paraId="4134FA42" w14:textId="77777777">
      <w:pPr>
        <w:spacing w:after="0" w:line="240" w:lineRule="auto"/>
      </w:pPr>
      <w:r>
        <w:separator/>
      </w:r>
    </w:p>
  </w:footnote>
  <w:footnote w:type="continuationSeparator" w:id="0">
    <w:p w:rsidR="001D3E46" w:rsidP="00D544CB" w:rsidRDefault="001D3E46" w14:paraId="28B82A50" w14:textId="7777777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C2C8"/>
    <w:multiLevelType w:val="hybridMultilevel"/>
    <w:tmpl w:val="B2AC0616"/>
    <w:lvl w:ilvl="0" w:tplc="BCA459DE">
      <w:start w:val="1"/>
      <w:numFmt w:val="bullet"/>
      <w:lvlText w:val=""/>
      <w:lvlJc w:val="left"/>
      <w:pPr>
        <w:ind w:left="720" w:hanging="360"/>
      </w:pPr>
      <w:rPr>
        <w:rFonts w:hint="default" w:ascii="Symbol" w:hAnsi="Symbol"/>
      </w:rPr>
    </w:lvl>
    <w:lvl w:ilvl="1" w:tplc="ECEE0A96">
      <w:start w:val="1"/>
      <w:numFmt w:val="bullet"/>
      <w:lvlText w:val="o"/>
      <w:lvlJc w:val="left"/>
      <w:pPr>
        <w:ind w:left="1440" w:hanging="360"/>
      </w:pPr>
      <w:rPr>
        <w:rFonts w:hint="default" w:ascii="Courier New" w:hAnsi="Courier New"/>
      </w:rPr>
    </w:lvl>
    <w:lvl w:ilvl="2" w:tplc="5FA8296E">
      <w:start w:val="1"/>
      <w:numFmt w:val="bullet"/>
      <w:lvlText w:val=""/>
      <w:lvlJc w:val="left"/>
      <w:pPr>
        <w:ind w:left="2160" w:hanging="360"/>
      </w:pPr>
      <w:rPr>
        <w:rFonts w:hint="default" w:ascii="Wingdings" w:hAnsi="Wingdings"/>
      </w:rPr>
    </w:lvl>
    <w:lvl w:ilvl="3" w:tplc="BC406082">
      <w:start w:val="1"/>
      <w:numFmt w:val="bullet"/>
      <w:lvlText w:val=""/>
      <w:lvlJc w:val="left"/>
      <w:pPr>
        <w:ind w:left="2880" w:hanging="360"/>
      </w:pPr>
      <w:rPr>
        <w:rFonts w:hint="default" w:ascii="Symbol" w:hAnsi="Symbol"/>
      </w:rPr>
    </w:lvl>
    <w:lvl w:ilvl="4" w:tplc="F3164976">
      <w:start w:val="1"/>
      <w:numFmt w:val="bullet"/>
      <w:lvlText w:val="o"/>
      <w:lvlJc w:val="left"/>
      <w:pPr>
        <w:ind w:left="3600" w:hanging="360"/>
      </w:pPr>
      <w:rPr>
        <w:rFonts w:hint="default" w:ascii="Courier New" w:hAnsi="Courier New"/>
      </w:rPr>
    </w:lvl>
    <w:lvl w:ilvl="5" w:tplc="BE06838C">
      <w:start w:val="1"/>
      <w:numFmt w:val="bullet"/>
      <w:lvlText w:val=""/>
      <w:lvlJc w:val="left"/>
      <w:pPr>
        <w:ind w:left="4320" w:hanging="360"/>
      </w:pPr>
      <w:rPr>
        <w:rFonts w:hint="default" w:ascii="Wingdings" w:hAnsi="Wingdings"/>
      </w:rPr>
    </w:lvl>
    <w:lvl w:ilvl="6" w:tplc="102A758E">
      <w:start w:val="1"/>
      <w:numFmt w:val="bullet"/>
      <w:lvlText w:val=""/>
      <w:lvlJc w:val="left"/>
      <w:pPr>
        <w:ind w:left="5040" w:hanging="360"/>
      </w:pPr>
      <w:rPr>
        <w:rFonts w:hint="default" w:ascii="Symbol" w:hAnsi="Symbol"/>
      </w:rPr>
    </w:lvl>
    <w:lvl w:ilvl="7" w:tplc="6A14E076">
      <w:start w:val="1"/>
      <w:numFmt w:val="bullet"/>
      <w:lvlText w:val="o"/>
      <w:lvlJc w:val="left"/>
      <w:pPr>
        <w:ind w:left="5760" w:hanging="360"/>
      </w:pPr>
      <w:rPr>
        <w:rFonts w:hint="default" w:ascii="Courier New" w:hAnsi="Courier New"/>
      </w:rPr>
    </w:lvl>
    <w:lvl w:ilvl="8" w:tplc="9DB4AC0C">
      <w:start w:val="1"/>
      <w:numFmt w:val="bullet"/>
      <w:lvlText w:val=""/>
      <w:lvlJc w:val="left"/>
      <w:pPr>
        <w:ind w:left="6480" w:hanging="360"/>
      </w:pPr>
      <w:rPr>
        <w:rFonts w:hint="default" w:ascii="Wingdings" w:hAnsi="Wingdings"/>
      </w:rPr>
    </w:lvl>
  </w:abstractNum>
  <w:abstractNum w:abstractNumId="1">
    <w:nsid w:val="0A49703E"/>
    <w:multiLevelType w:val="hybridMultilevel"/>
    <w:tmpl w:val="85FE062E"/>
    <w:lvl w:ilvl="0" w:tplc="537E91CC">
      <w:start w:val="1"/>
      <w:numFmt w:val="decimal"/>
      <w:lvlText w:val="%1."/>
      <w:lvlJc w:val="left"/>
      <w:pPr>
        <w:ind w:left="720" w:hanging="360"/>
      </w:pPr>
    </w:lvl>
    <w:lvl w:ilvl="1" w:tplc="E36EB000">
      <w:start w:val="1"/>
      <w:numFmt w:val="lowerLetter"/>
      <w:lvlText w:val="%2."/>
      <w:lvlJc w:val="left"/>
      <w:pPr>
        <w:ind w:left="1440" w:hanging="360"/>
      </w:pPr>
    </w:lvl>
    <w:lvl w:ilvl="2" w:tplc="5E8476C4">
      <w:start w:val="1"/>
      <w:numFmt w:val="lowerRoman"/>
      <w:lvlText w:val="%3."/>
      <w:lvlJc w:val="right"/>
      <w:pPr>
        <w:ind w:left="2160" w:hanging="180"/>
      </w:pPr>
    </w:lvl>
    <w:lvl w:ilvl="3" w:tplc="DA188BE8">
      <w:start w:val="1"/>
      <w:numFmt w:val="decimal"/>
      <w:lvlText w:val="%4."/>
      <w:lvlJc w:val="left"/>
      <w:pPr>
        <w:ind w:left="2880" w:hanging="360"/>
      </w:pPr>
    </w:lvl>
    <w:lvl w:ilvl="4" w:tplc="DE261A04">
      <w:start w:val="1"/>
      <w:numFmt w:val="lowerLetter"/>
      <w:lvlText w:val="%5."/>
      <w:lvlJc w:val="left"/>
      <w:pPr>
        <w:ind w:left="3600" w:hanging="360"/>
      </w:pPr>
    </w:lvl>
    <w:lvl w:ilvl="5" w:tplc="93E658A0">
      <w:start w:val="1"/>
      <w:numFmt w:val="lowerRoman"/>
      <w:lvlText w:val="%6."/>
      <w:lvlJc w:val="right"/>
      <w:pPr>
        <w:ind w:left="4320" w:hanging="180"/>
      </w:pPr>
    </w:lvl>
    <w:lvl w:ilvl="6" w:tplc="7C16E98A">
      <w:start w:val="1"/>
      <w:numFmt w:val="decimal"/>
      <w:lvlText w:val="%7."/>
      <w:lvlJc w:val="left"/>
      <w:pPr>
        <w:ind w:left="5040" w:hanging="360"/>
      </w:pPr>
    </w:lvl>
    <w:lvl w:ilvl="7" w:tplc="FA263A38">
      <w:start w:val="1"/>
      <w:numFmt w:val="lowerLetter"/>
      <w:lvlText w:val="%8."/>
      <w:lvlJc w:val="left"/>
      <w:pPr>
        <w:ind w:left="5760" w:hanging="360"/>
      </w:pPr>
    </w:lvl>
    <w:lvl w:ilvl="8" w:tplc="CC6259BC">
      <w:start w:val="1"/>
      <w:numFmt w:val="lowerRoman"/>
      <w:lvlText w:val="%9."/>
      <w:lvlJc w:val="right"/>
      <w:pPr>
        <w:ind w:left="6480" w:hanging="180"/>
      </w:pPr>
    </w:lvl>
  </w:abstractNum>
  <w:abstractNum w:abstractNumId="2">
    <w:nsid w:val="11F897AE"/>
    <w:multiLevelType w:val="hybridMultilevel"/>
    <w:tmpl w:val="3E164C42"/>
    <w:lvl w:ilvl="0" w:tplc="0216434C">
      <w:start w:val="1"/>
      <w:numFmt w:val="decimal"/>
      <w:lvlText w:val="%1."/>
      <w:lvlJc w:val="left"/>
      <w:pPr>
        <w:ind w:left="720" w:hanging="360"/>
      </w:pPr>
    </w:lvl>
    <w:lvl w:ilvl="1" w:tplc="0CE4FEFE">
      <w:start w:val="1"/>
      <w:numFmt w:val="lowerLetter"/>
      <w:lvlText w:val="%2."/>
      <w:lvlJc w:val="left"/>
      <w:pPr>
        <w:ind w:left="1440" w:hanging="360"/>
      </w:pPr>
    </w:lvl>
    <w:lvl w:ilvl="2" w:tplc="F65A85C8">
      <w:start w:val="1"/>
      <w:numFmt w:val="lowerRoman"/>
      <w:lvlText w:val="%3."/>
      <w:lvlJc w:val="right"/>
      <w:pPr>
        <w:ind w:left="2160" w:hanging="180"/>
      </w:pPr>
    </w:lvl>
    <w:lvl w:ilvl="3" w:tplc="A95CE10E">
      <w:start w:val="1"/>
      <w:numFmt w:val="decimal"/>
      <w:lvlText w:val="%4."/>
      <w:lvlJc w:val="left"/>
      <w:pPr>
        <w:ind w:left="2880" w:hanging="360"/>
      </w:pPr>
    </w:lvl>
    <w:lvl w:ilvl="4" w:tplc="768A0D6C">
      <w:start w:val="1"/>
      <w:numFmt w:val="lowerLetter"/>
      <w:lvlText w:val="%5."/>
      <w:lvlJc w:val="left"/>
      <w:pPr>
        <w:ind w:left="3600" w:hanging="360"/>
      </w:pPr>
    </w:lvl>
    <w:lvl w:ilvl="5" w:tplc="2D7C742C">
      <w:start w:val="1"/>
      <w:numFmt w:val="lowerRoman"/>
      <w:lvlText w:val="%6."/>
      <w:lvlJc w:val="right"/>
      <w:pPr>
        <w:ind w:left="4320" w:hanging="180"/>
      </w:pPr>
    </w:lvl>
    <w:lvl w:ilvl="6" w:tplc="171E55CA">
      <w:start w:val="1"/>
      <w:numFmt w:val="decimal"/>
      <w:lvlText w:val="%7."/>
      <w:lvlJc w:val="left"/>
      <w:pPr>
        <w:ind w:left="5040" w:hanging="360"/>
      </w:pPr>
    </w:lvl>
    <w:lvl w:ilvl="7" w:tplc="A55E82D6">
      <w:start w:val="1"/>
      <w:numFmt w:val="lowerLetter"/>
      <w:lvlText w:val="%8."/>
      <w:lvlJc w:val="left"/>
      <w:pPr>
        <w:ind w:left="5760" w:hanging="360"/>
      </w:pPr>
    </w:lvl>
    <w:lvl w:ilvl="8" w:tplc="D728AFC8">
      <w:start w:val="1"/>
      <w:numFmt w:val="lowerRoman"/>
      <w:lvlText w:val="%9."/>
      <w:lvlJc w:val="right"/>
      <w:pPr>
        <w:ind w:left="6480" w:hanging="180"/>
      </w:pPr>
    </w:lvl>
  </w:abstractNum>
  <w:abstractNum w:abstractNumId="3">
    <w:nsid w:val="14BE2E86"/>
    <w:multiLevelType w:val="hybridMultilevel"/>
    <w:tmpl w:val="31ACF8FE"/>
    <w:lvl w:ilvl="0" w:tplc="A91E8A86">
      <w:start w:val="1"/>
      <w:numFmt w:val="decimal"/>
      <w:lvlText w:val="%1."/>
      <w:lvlJc w:val="left"/>
      <w:pPr>
        <w:ind w:left="720" w:hanging="360"/>
      </w:pPr>
    </w:lvl>
    <w:lvl w:ilvl="1" w:tplc="DEACF262">
      <w:start w:val="1"/>
      <w:numFmt w:val="lowerLetter"/>
      <w:lvlText w:val="%2."/>
      <w:lvlJc w:val="left"/>
      <w:pPr>
        <w:ind w:left="1440" w:hanging="360"/>
      </w:pPr>
    </w:lvl>
    <w:lvl w:ilvl="2" w:tplc="39CCD638">
      <w:start w:val="1"/>
      <w:numFmt w:val="lowerRoman"/>
      <w:lvlText w:val="%3."/>
      <w:lvlJc w:val="right"/>
      <w:pPr>
        <w:ind w:left="2160" w:hanging="180"/>
      </w:pPr>
    </w:lvl>
    <w:lvl w:ilvl="3" w:tplc="BF9428EC">
      <w:start w:val="1"/>
      <w:numFmt w:val="decimal"/>
      <w:lvlText w:val="%4."/>
      <w:lvlJc w:val="left"/>
      <w:pPr>
        <w:ind w:left="2880" w:hanging="360"/>
      </w:pPr>
    </w:lvl>
    <w:lvl w:ilvl="4" w:tplc="3BE416DA">
      <w:start w:val="1"/>
      <w:numFmt w:val="lowerLetter"/>
      <w:lvlText w:val="%5."/>
      <w:lvlJc w:val="left"/>
      <w:pPr>
        <w:ind w:left="3600" w:hanging="360"/>
      </w:pPr>
    </w:lvl>
    <w:lvl w:ilvl="5" w:tplc="23164C74">
      <w:start w:val="1"/>
      <w:numFmt w:val="lowerRoman"/>
      <w:lvlText w:val="%6."/>
      <w:lvlJc w:val="right"/>
      <w:pPr>
        <w:ind w:left="4320" w:hanging="180"/>
      </w:pPr>
    </w:lvl>
    <w:lvl w:ilvl="6" w:tplc="87EE48AE">
      <w:start w:val="1"/>
      <w:numFmt w:val="decimal"/>
      <w:lvlText w:val="%7."/>
      <w:lvlJc w:val="left"/>
      <w:pPr>
        <w:ind w:left="5040" w:hanging="360"/>
      </w:pPr>
    </w:lvl>
    <w:lvl w:ilvl="7" w:tplc="AD3EC338">
      <w:start w:val="1"/>
      <w:numFmt w:val="lowerLetter"/>
      <w:lvlText w:val="%8."/>
      <w:lvlJc w:val="left"/>
      <w:pPr>
        <w:ind w:left="5760" w:hanging="360"/>
      </w:pPr>
    </w:lvl>
    <w:lvl w:ilvl="8" w:tplc="BE568568">
      <w:start w:val="1"/>
      <w:numFmt w:val="lowerRoman"/>
      <w:lvlText w:val="%9."/>
      <w:lvlJc w:val="right"/>
      <w:pPr>
        <w:ind w:left="6480" w:hanging="180"/>
      </w:pPr>
    </w:lvl>
  </w:abstractNum>
  <w:abstractNum w:abstractNumId="4">
    <w:nsid w:val="160D3CB6"/>
    <w:multiLevelType w:val="hybridMultilevel"/>
    <w:tmpl w:val="71567244"/>
    <w:lvl w:ilvl="0" w:tplc="2916B610">
      <w:start w:val="1"/>
      <w:numFmt w:val="decimal"/>
      <w:lvlText w:val="%1."/>
      <w:lvlJc w:val="left"/>
      <w:pPr>
        <w:ind w:left="720" w:hanging="360"/>
      </w:pPr>
      <w:rPr>
        <w:rFonts w:hint="default" w:ascii="Calibri" w:hAnsi="Calibri"/>
      </w:rPr>
    </w:lvl>
    <w:lvl w:ilvl="1" w:tplc="FA4CC624">
      <w:start w:val="1"/>
      <w:numFmt w:val="lowerLetter"/>
      <w:lvlText w:val="%2."/>
      <w:lvlJc w:val="left"/>
      <w:pPr>
        <w:ind w:left="1440" w:hanging="360"/>
      </w:pPr>
    </w:lvl>
    <w:lvl w:ilvl="2" w:tplc="E17CF02E">
      <w:start w:val="1"/>
      <w:numFmt w:val="lowerRoman"/>
      <w:lvlText w:val="%3."/>
      <w:lvlJc w:val="right"/>
      <w:pPr>
        <w:ind w:left="2160" w:hanging="180"/>
      </w:pPr>
    </w:lvl>
    <w:lvl w:ilvl="3" w:tplc="B22E3C72">
      <w:start w:val="1"/>
      <w:numFmt w:val="decimal"/>
      <w:lvlText w:val="%4."/>
      <w:lvlJc w:val="left"/>
      <w:pPr>
        <w:ind w:left="2880" w:hanging="360"/>
      </w:pPr>
    </w:lvl>
    <w:lvl w:ilvl="4" w:tplc="5330E33E">
      <w:start w:val="1"/>
      <w:numFmt w:val="lowerLetter"/>
      <w:lvlText w:val="%5."/>
      <w:lvlJc w:val="left"/>
      <w:pPr>
        <w:ind w:left="3600" w:hanging="360"/>
      </w:pPr>
    </w:lvl>
    <w:lvl w:ilvl="5" w:tplc="522851DE">
      <w:start w:val="1"/>
      <w:numFmt w:val="lowerRoman"/>
      <w:lvlText w:val="%6."/>
      <w:lvlJc w:val="right"/>
      <w:pPr>
        <w:ind w:left="4320" w:hanging="180"/>
      </w:pPr>
    </w:lvl>
    <w:lvl w:ilvl="6" w:tplc="4A1222A0">
      <w:start w:val="1"/>
      <w:numFmt w:val="decimal"/>
      <w:lvlText w:val="%7."/>
      <w:lvlJc w:val="left"/>
      <w:pPr>
        <w:ind w:left="5040" w:hanging="360"/>
      </w:pPr>
    </w:lvl>
    <w:lvl w:ilvl="7" w:tplc="DF2EA752">
      <w:start w:val="1"/>
      <w:numFmt w:val="lowerLetter"/>
      <w:lvlText w:val="%8."/>
      <w:lvlJc w:val="left"/>
      <w:pPr>
        <w:ind w:left="5760" w:hanging="360"/>
      </w:pPr>
    </w:lvl>
    <w:lvl w:ilvl="8" w:tplc="7194ACA8">
      <w:start w:val="1"/>
      <w:numFmt w:val="lowerRoman"/>
      <w:lvlText w:val="%9."/>
      <w:lvlJc w:val="right"/>
      <w:pPr>
        <w:ind w:left="6480" w:hanging="180"/>
      </w:pPr>
    </w:lvl>
  </w:abstractNum>
  <w:abstractNum w:abstractNumId="5">
    <w:nsid w:val="182448C6"/>
    <w:multiLevelType w:val="hybridMultilevel"/>
    <w:tmpl w:val="0B2C1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E3FD81"/>
    <w:multiLevelType w:val="hybridMultilevel"/>
    <w:tmpl w:val="5246B7C0"/>
    <w:lvl w:ilvl="0" w:tplc="D4EA8E98">
      <w:start w:val="1"/>
      <w:numFmt w:val="decimal"/>
      <w:lvlText w:val="%1."/>
      <w:lvlJc w:val="left"/>
      <w:pPr>
        <w:ind w:left="720" w:hanging="360"/>
      </w:pPr>
    </w:lvl>
    <w:lvl w:ilvl="1" w:tplc="F224FE8E">
      <w:start w:val="1"/>
      <w:numFmt w:val="lowerLetter"/>
      <w:lvlText w:val="%2."/>
      <w:lvlJc w:val="left"/>
      <w:pPr>
        <w:ind w:left="1440" w:hanging="360"/>
      </w:pPr>
    </w:lvl>
    <w:lvl w:ilvl="2" w:tplc="2B6E61A4">
      <w:start w:val="1"/>
      <w:numFmt w:val="lowerRoman"/>
      <w:lvlText w:val="%3."/>
      <w:lvlJc w:val="right"/>
      <w:pPr>
        <w:ind w:left="2160" w:hanging="180"/>
      </w:pPr>
    </w:lvl>
    <w:lvl w:ilvl="3" w:tplc="66729E48">
      <w:start w:val="1"/>
      <w:numFmt w:val="decimal"/>
      <w:lvlText w:val="%4."/>
      <w:lvlJc w:val="left"/>
      <w:pPr>
        <w:ind w:left="2880" w:hanging="360"/>
      </w:pPr>
    </w:lvl>
    <w:lvl w:ilvl="4" w:tplc="D4BE32FA">
      <w:start w:val="1"/>
      <w:numFmt w:val="lowerLetter"/>
      <w:lvlText w:val="%5."/>
      <w:lvlJc w:val="left"/>
      <w:pPr>
        <w:ind w:left="3600" w:hanging="360"/>
      </w:pPr>
    </w:lvl>
    <w:lvl w:ilvl="5" w:tplc="2A3C8EDA">
      <w:start w:val="1"/>
      <w:numFmt w:val="lowerRoman"/>
      <w:lvlText w:val="%6."/>
      <w:lvlJc w:val="right"/>
      <w:pPr>
        <w:ind w:left="4320" w:hanging="180"/>
      </w:pPr>
    </w:lvl>
    <w:lvl w:ilvl="6" w:tplc="D078108C">
      <w:start w:val="1"/>
      <w:numFmt w:val="decimal"/>
      <w:lvlText w:val="%7."/>
      <w:lvlJc w:val="left"/>
      <w:pPr>
        <w:ind w:left="5040" w:hanging="360"/>
      </w:pPr>
    </w:lvl>
    <w:lvl w:ilvl="7" w:tplc="109223D2">
      <w:start w:val="1"/>
      <w:numFmt w:val="lowerLetter"/>
      <w:lvlText w:val="%8."/>
      <w:lvlJc w:val="left"/>
      <w:pPr>
        <w:ind w:left="5760" w:hanging="360"/>
      </w:pPr>
    </w:lvl>
    <w:lvl w:ilvl="8" w:tplc="7F068A80">
      <w:start w:val="1"/>
      <w:numFmt w:val="lowerRoman"/>
      <w:lvlText w:val="%9."/>
      <w:lvlJc w:val="right"/>
      <w:pPr>
        <w:ind w:left="6480" w:hanging="180"/>
      </w:pPr>
    </w:lvl>
  </w:abstractNum>
  <w:abstractNum w:abstractNumId="7">
    <w:nsid w:val="4F148B89"/>
    <w:multiLevelType w:val="hybridMultilevel"/>
    <w:tmpl w:val="BC443684"/>
    <w:lvl w:ilvl="0" w:tplc="D19E11EE">
      <w:start w:val="1"/>
      <w:numFmt w:val="decimal"/>
      <w:lvlText w:val="%1."/>
      <w:lvlJc w:val="left"/>
      <w:pPr>
        <w:ind w:left="720" w:hanging="360"/>
      </w:pPr>
    </w:lvl>
    <w:lvl w:ilvl="1" w:tplc="27CE6B06">
      <w:start w:val="1"/>
      <w:numFmt w:val="lowerLetter"/>
      <w:lvlText w:val="%2."/>
      <w:lvlJc w:val="left"/>
      <w:pPr>
        <w:ind w:left="1440" w:hanging="360"/>
      </w:pPr>
    </w:lvl>
    <w:lvl w:ilvl="2" w:tplc="66B47D54">
      <w:start w:val="1"/>
      <w:numFmt w:val="lowerRoman"/>
      <w:lvlText w:val="%3."/>
      <w:lvlJc w:val="right"/>
      <w:pPr>
        <w:ind w:left="2160" w:hanging="180"/>
      </w:pPr>
    </w:lvl>
    <w:lvl w:ilvl="3" w:tplc="7810949A">
      <w:start w:val="1"/>
      <w:numFmt w:val="decimal"/>
      <w:lvlText w:val="%4."/>
      <w:lvlJc w:val="left"/>
      <w:pPr>
        <w:ind w:left="2880" w:hanging="360"/>
      </w:pPr>
    </w:lvl>
    <w:lvl w:ilvl="4" w:tplc="457CFE7C">
      <w:start w:val="1"/>
      <w:numFmt w:val="lowerLetter"/>
      <w:lvlText w:val="%5."/>
      <w:lvlJc w:val="left"/>
      <w:pPr>
        <w:ind w:left="3600" w:hanging="360"/>
      </w:pPr>
    </w:lvl>
    <w:lvl w:ilvl="5" w:tplc="9B6E7456">
      <w:start w:val="1"/>
      <w:numFmt w:val="lowerRoman"/>
      <w:lvlText w:val="%6."/>
      <w:lvlJc w:val="right"/>
      <w:pPr>
        <w:ind w:left="4320" w:hanging="180"/>
      </w:pPr>
    </w:lvl>
    <w:lvl w:ilvl="6" w:tplc="9F5AB6C8">
      <w:start w:val="1"/>
      <w:numFmt w:val="decimal"/>
      <w:lvlText w:val="%7."/>
      <w:lvlJc w:val="left"/>
      <w:pPr>
        <w:ind w:left="5040" w:hanging="360"/>
      </w:pPr>
    </w:lvl>
    <w:lvl w:ilvl="7" w:tplc="CC765A0A">
      <w:start w:val="1"/>
      <w:numFmt w:val="lowerLetter"/>
      <w:lvlText w:val="%8."/>
      <w:lvlJc w:val="left"/>
      <w:pPr>
        <w:ind w:left="5760" w:hanging="360"/>
      </w:pPr>
    </w:lvl>
    <w:lvl w:ilvl="8" w:tplc="83B65918">
      <w:start w:val="1"/>
      <w:numFmt w:val="lowerRoman"/>
      <w:lvlText w:val="%9."/>
      <w:lvlJc w:val="right"/>
      <w:pPr>
        <w:ind w:left="6480" w:hanging="180"/>
      </w:pPr>
    </w:lvl>
  </w:abstractNum>
  <w:abstractNum w:abstractNumId="8">
    <w:nsid w:val="545D624D"/>
    <w:multiLevelType w:val="hybridMultilevel"/>
    <w:tmpl w:val="18562146"/>
    <w:lvl w:ilvl="0" w:tplc="F6B63A30">
      <w:start w:val="1"/>
      <w:numFmt w:val="decimal"/>
      <w:lvlText w:val="%1."/>
      <w:lvlJc w:val="left"/>
      <w:pPr>
        <w:ind w:left="720" w:hanging="360"/>
      </w:pPr>
    </w:lvl>
    <w:lvl w:ilvl="1" w:tplc="B9D26330">
      <w:start w:val="1"/>
      <w:numFmt w:val="lowerLetter"/>
      <w:lvlText w:val="%2."/>
      <w:lvlJc w:val="left"/>
      <w:pPr>
        <w:ind w:left="1440" w:hanging="360"/>
      </w:pPr>
    </w:lvl>
    <w:lvl w:ilvl="2" w:tplc="97F61DA0">
      <w:start w:val="1"/>
      <w:numFmt w:val="lowerRoman"/>
      <w:lvlText w:val="%3."/>
      <w:lvlJc w:val="right"/>
      <w:pPr>
        <w:ind w:left="2160" w:hanging="180"/>
      </w:pPr>
    </w:lvl>
    <w:lvl w:ilvl="3" w:tplc="F1B8AB0A">
      <w:start w:val="1"/>
      <w:numFmt w:val="decimal"/>
      <w:lvlText w:val="%4."/>
      <w:lvlJc w:val="left"/>
      <w:pPr>
        <w:ind w:left="2880" w:hanging="360"/>
      </w:pPr>
    </w:lvl>
    <w:lvl w:ilvl="4" w:tplc="237A7C76">
      <w:start w:val="1"/>
      <w:numFmt w:val="lowerLetter"/>
      <w:lvlText w:val="%5."/>
      <w:lvlJc w:val="left"/>
      <w:pPr>
        <w:ind w:left="3600" w:hanging="360"/>
      </w:pPr>
    </w:lvl>
    <w:lvl w:ilvl="5" w:tplc="4DA2D04E">
      <w:start w:val="1"/>
      <w:numFmt w:val="lowerRoman"/>
      <w:lvlText w:val="%6."/>
      <w:lvlJc w:val="right"/>
      <w:pPr>
        <w:ind w:left="4320" w:hanging="180"/>
      </w:pPr>
    </w:lvl>
    <w:lvl w:ilvl="6" w:tplc="008410EA">
      <w:start w:val="1"/>
      <w:numFmt w:val="decimal"/>
      <w:lvlText w:val="%7."/>
      <w:lvlJc w:val="left"/>
      <w:pPr>
        <w:ind w:left="5040" w:hanging="360"/>
      </w:pPr>
    </w:lvl>
    <w:lvl w:ilvl="7" w:tplc="5FC80256">
      <w:start w:val="1"/>
      <w:numFmt w:val="lowerLetter"/>
      <w:lvlText w:val="%8."/>
      <w:lvlJc w:val="left"/>
      <w:pPr>
        <w:ind w:left="5760" w:hanging="360"/>
      </w:pPr>
    </w:lvl>
    <w:lvl w:ilvl="8" w:tplc="F1DE5678">
      <w:start w:val="1"/>
      <w:numFmt w:val="lowerRoman"/>
      <w:lvlText w:val="%9."/>
      <w:lvlJc w:val="right"/>
      <w:pPr>
        <w:ind w:left="6480" w:hanging="180"/>
      </w:pPr>
    </w:lvl>
  </w:abstractNum>
  <w:abstractNum w:abstractNumId="9">
    <w:nsid w:val="569EE764"/>
    <w:multiLevelType w:val="hybridMultilevel"/>
    <w:tmpl w:val="32FEBC00"/>
    <w:lvl w:ilvl="0" w:tplc="C750CE6C">
      <w:start w:val="1"/>
      <w:numFmt w:val="bullet"/>
      <w:lvlText w:val=""/>
      <w:lvlJc w:val="left"/>
      <w:pPr>
        <w:ind w:left="720" w:hanging="360"/>
      </w:pPr>
      <w:rPr>
        <w:rFonts w:hint="default" w:ascii="Symbol" w:hAnsi="Symbol"/>
      </w:rPr>
    </w:lvl>
    <w:lvl w:ilvl="1" w:tplc="855A5DC6">
      <w:start w:val="1"/>
      <w:numFmt w:val="bullet"/>
      <w:lvlText w:val="o"/>
      <w:lvlJc w:val="left"/>
      <w:pPr>
        <w:ind w:left="1440" w:hanging="360"/>
      </w:pPr>
      <w:rPr>
        <w:rFonts w:hint="default" w:ascii="Courier New" w:hAnsi="Courier New"/>
      </w:rPr>
    </w:lvl>
    <w:lvl w:ilvl="2" w:tplc="F87099DA">
      <w:start w:val="1"/>
      <w:numFmt w:val="bullet"/>
      <w:lvlText w:val=""/>
      <w:lvlJc w:val="left"/>
      <w:pPr>
        <w:ind w:left="2160" w:hanging="360"/>
      </w:pPr>
      <w:rPr>
        <w:rFonts w:hint="default" w:ascii="Wingdings" w:hAnsi="Wingdings"/>
      </w:rPr>
    </w:lvl>
    <w:lvl w:ilvl="3" w:tplc="B00E838C">
      <w:start w:val="1"/>
      <w:numFmt w:val="bullet"/>
      <w:lvlText w:val=""/>
      <w:lvlJc w:val="left"/>
      <w:pPr>
        <w:ind w:left="2880" w:hanging="360"/>
      </w:pPr>
      <w:rPr>
        <w:rFonts w:hint="default" w:ascii="Symbol" w:hAnsi="Symbol"/>
      </w:rPr>
    </w:lvl>
    <w:lvl w:ilvl="4" w:tplc="04B2766A">
      <w:start w:val="1"/>
      <w:numFmt w:val="bullet"/>
      <w:lvlText w:val="o"/>
      <w:lvlJc w:val="left"/>
      <w:pPr>
        <w:ind w:left="3600" w:hanging="360"/>
      </w:pPr>
      <w:rPr>
        <w:rFonts w:hint="default" w:ascii="Courier New" w:hAnsi="Courier New"/>
      </w:rPr>
    </w:lvl>
    <w:lvl w:ilvl="5" w:tplc="312A8144">
      <w:start w:val="1"/>
      <w:numFmt w:val="bullet"/>
      <w:lvlText w:val=""/>
      <w:lvlJc w:val="left"/>
      <w:pPr>
        <w:ind w:left="4320" w:hanging="360"/>
      </w:pPr>
      <w:rPr>
        <w:rFonts w:hint="default" w:ascii="Wingdings" w:hAnsi="Wingdings"/>
      </w:rPr>
    </w:lvl>
    <w:lvl w:ilvl="6" w:tplc="7B3E584E">
      <w:start w:val="1"/>
      <w:numFmt w:val="bullet"/>
      <w:lvlText w:val=""/>
      <w:lvlJc w:val="left"/>
      <w:pPr>
        <w:ind w:left="5040" w:hanging="360"/>
      </w:pPr>
      <w:rPr>
        <w:rFonts w:hint="default" w:ascii="Symbol" w:hAnsi="Symbol"/>
      </w:rPr>
    </w:lvl>
    <w:lvl w:ilvl="7" w:tplc="FDE25542">
      <w:start w:val="1"/>
      <w:numFmt w:val="bullet"/>
      <w:lvlText w:val="o"/>
      <w:lvlJc w:val="left"/>
      <w:pPr>
        <w:ind w:left="5760" w:hanging="360"/>
      </w:pPr>
      <w:rPr>
        <w:rFonts w:hint="default" w:ascii="Courier New" w:hAnsi="Courier New"/>
      </w:rPr>
    </w:lvl>
    <w:lvl w:ilvl="8" w:tplc="2B1674B4">
      <w:start w:val="1"/>
      <w:numFmt w:val="bullet"/>
      <w:lvlText w:val=""/>
      <w:lvlJc w:val="left"/>
      <w:pPr>
        <w:ind w:left="6480" w:hanging="360"/>
      </w:pPr>
      <w:rPr>
        <w:rFonts w:hint="default" w:ascii="Wingdings" w:hAnsi="Wingdings"/>
      </w:rPr>
    </w:lvl>
  </w:abstractNum>
  <w:abstractNum w:abstractNumId="10">
    <w:nsid w:val="5EB1B719"/>
    <w:multiLevelType w:val="hybridMultilevel"/>
    <w:tmpl w:val="28F2516E"/>
    <w:lvl w:ilvl="0" w:tplc="62002F32">
      <w:start w:val="1"/>
      <w:numFmt w:val="decimal"/>
      <w:lvlText w:val="%1."/>
      <w:lvlJc w:val="left"/>
      <w:pPr>
        <w:ind w:left="720" w:hanging="360"/>
      </w:pPr>
    </w:lvl>
    <w:lvl w:ilvl="1" w:tplc="1F2AE688">
      <w:start w:val="1"/>
      <w:numFmt w:val="lowerLetter"/>
      <w:lvlText w:val="%2."/>
      <w:lvlJc w:val="left"/>
      <w:pPr>
        <w:ind w:left="1440" w:hanging="360"/>
      </w:pPr>
    </w:lvl>
    <w:lvl w:ilvl="2" w:tplc="9280BDCE">
      <w:start w:val="1"/>
      <w:numFmt w:val="lowerRoman"/>
      <w:lvlText w:val="%3."/>
      <w:lvlJc w:val="right"/>
      <w:pPr>
        <w:ind w:left="2160" w:hanging="180"/>
      </w:pPr>
    </w:lvl>
    <w:lvl w:ilvl="3" w:tplc="0868F106">
      <w:start w:val="1"/>
      <w:numFmt w:val="decimal"/>
      <w:lvlText w:val="%4."/>
      <w:lvlJc w:val="left"/>
      <w:pPr>
        <w:ind w:left="2880" w:hanging="360"/>
      </w:pPr>
    </w:lvl>
    <w:lvl w:ilvl="4" w:tplc="29C853A6">
      <w:start w:val="1"/>
      <w:numFmt w:val="lowerLetter"/>
      <w:lvlText w:val="%5."/>
      <w:lvlJc w:val="left"/>
      <w:pPr>
        <w:ind w:left="3600" w:hanging="360"/>
      </w:pPr>
    </w:lvl>
    <w:lvl w:ilvl="5" w:tplc="5A865E10">
      <w:start w:val="1"/>
      <w:numFmt w:val="lowerRoman"/>
      <w:lvlText w:val="%6."/>
      <w:lvlJc w:val="right"/>
      <w:pPr>
        <w:ind w:left="4320" w:hanging="180"/>
      </w:pPr>
    </w:lvl>
    <w:lvl w:ilvl="6" w:tplc="FC96ABC6">
      <w:start w:val="1"/>
      <w:numFmt w:val="decimal"/>
      <w:lvlText w:val="%7."/>
      <w:lvlJc w:val="left"/>
      <w:pPr>
        <w:ind w:left="5040" w:hanging="360"/>
      </w:pPr>
    </w:lvl>
    <w:lvl w:ilvl="7" w:tplc="3B7C6CB0">
      <w:start w:val="1"/>
      <w:numFmt w:val="lowerLetter"/>
      <w:lvlText w:val="%8."/>
      <w:lvlJc w:val="left"/>
      <w:pPr>
        <w:ind w:left="5760" w:hanging="360"/>
      </w:pPr>
    </w:lvl>
    <w:lvl w:ilvl="8" w:tplc="24D09546">
      <w:start w:val="1"/>
      <w:numFmt w:val="lowerRoman"/>
      <w:lvlText w:val="%9."/>
      <w:lvlJc w:val="right"/>
      <w:pPr>
        <w:ind w:left="6480" w:hanging="180"/>
      </w:pPr>
    </w:lvl>
  </w:abstractNum>
  <w:abstractNum w:abstractNumId="11">
    <w:nsid w:val="6BDF430D"/>
    <w:multiLevelType w:val="hybridMultilevel"/>
    <w:tmpl w:val="6714CA62"/>
    <w:lvl w:ilvl="0" w:tplc="908006E0">
      <w:start w:val="1"/>
      <w:numFmt w:val="decimal"/>
      <w:lvlText w:val="%1."/>
      <w:lvlJc w:val="left"/>
      <w:pPr>
        <w:ind w:left="720" w:hanging="360"/>
      </w:pPr>
    </w:lvl>
    <w:lvl w:ilvl="1" w:tplc="FA4835D6">
      <w:start w:val="1"/>
      <w:numFmt w:val="lowerLetter"/>
      <w:lvlText w:val="%2."/>
      <w:lvlJc w:val="left"/>
      <w:pPr>
        <w:ind w:left="1440" w:hanging="360"/>
      </w:pPr>
    </w:lvl>
    <w:lvl w:ilvl="2" w:tplc="C332C5E2">
      <w:start w:val="1"/>
      <w:numFmt w:val="lowerRoman"/>
      <w:lvlText w:val="%3."/>
      <w:lvlJc w:val="right"/>
      <w:pPr>
        <w:ind w:left="2160" w:hanging="180"/>
      </w:pPr>
    </w:lvl>
    <w:lvl w:ilvl="3" w:tplc="0BA29242">
      <w:start w:val="1"/>
      <w:numFmt w:val="decimal"/>
      <w:lvlText w:val="%4."/>
      <w:lvlJc w:val="left"/>
      <w:pPr>
        <w:ind w:left="2880" w:hanging="360"/>
      </w:pPr>
    </w:lvl>
    <w:lvl w:ilvl="4" w:tplc="643E3A7C">
      <w:start w:val="1"/>
      <w:numFmt w:val="lowerLetter"/>
      <w:lvlText w:val="%5."/>
      <w:lvlJc w:val="left"/>
      <w:pPr>
        <w:ind w:left="3600" w:hanging="360"/>
      </w:pPr>
    </w:lvl>
    <w:lvl w:ilvl="5" w:tplc="1488FF2C">
      <w:start w:val="1"/>
      <w:numFmt w:val="lowerRoman"/>
      <w:lvlText w:val="%6."/>
      <w:lvlJc w:val="right"/>
      <w:pPr>
        <w:ind w:left="4320" w:hanging="180"/>
      </w:pPr>
    </w:lvl>
    <w:lvl w:ilvl="6" w:tplc="08F61A5C">
      <w:start w:val="1"/>
      <w:numFmt w:val="decimal"/>
      <w:lvlText w:val="%7."/>
      <w:lvlJc w:val="left"/>
      <w:pPr>
        <w:ind w:left="5040" w:hanging="360"/>
      </w:pPr>
    </w:lvl>
    <w:lvl w:ilvl="7" w:tplc="C38C62A6">
      <w:start w:val="1"/>
      <w:numFmt w:val="lowerLetter"/>
      <w:lvlText w:val="%8."/>
      <w:lvlJc w:val="left"/>
      <w:pPr>
        <w:ind w:left="5760" w:hanging="360"/>
      </w:pPr>
    </w:lvl>
    <w:lvl w:ilvl="8" w:tplc="FB0A4AC8">
      <w:start w:val="1"/>
      <w:numFmt w:val="lowerRoman"/>
      <w:lvlText w:val="%9."/>
      <w:lvlJc w:val="right"/>
      <w:pPr>
        <w:ind w:left="6480" w:hanging="180"/>
      </w:pPr>
    </w:lvl>
  </w:abstractNum>
  <w:abstractNum w:abstractNumId="12">
    <w:nsid w:val="70FF3B2C"/>
    <w:multiLevelType w:val="hybridMultilevel"/>
    <w:tmpl w:val="EAB815F4"/>
    <w:lvl w:ilvl="0" w:tplc="8800DFCC">
      <w:start w:val="1"/>
      <w:numFmt w:val="decimal"/>
      <w:lvlText w:val="%1."/>
      <w:lvlJc w:val="left"/>
      <w:pPr>
        <w:ind w:left="720" w:hanging="360"/>
      </w:pPr>
    </w:lvl>
    <w:lvl w:ilvl="1" w:tplc="2B20E87E">
      <w:start w:val="1"/>
      <w:numFmt w:val="lowerLetter"/>
      <w:lvlText w:val="%2."/>
      <w:lvlJc w:val="left"/>
      <w:pPr>
        <w:ind w:left="1440" w:hanging="360"/>
      </w:pPr>
    </w:lvl>
    <w:lvl w:ilvl="2" w:tplc="CF6E3A3E">
      <w:start w:val="1"/>
      <w:numFmt w:val="lowerRoman"/>
      <w:lvlText w:val="%3."/>
      <w:lvlJc w:val="right"/>
      <w:pPr>
        <w:ind w:left="2160" w:hanging="180"/>
      </w:pPr>
    </w:lvl>
    <w:lvl w:ilvl="3" w:tplc="D2B037DC">
      <w:start w:val="1"/>
      <w:numFmt w:val="decimal"/>
      <w:lvlText w:val="%4."/>
      <w:lvlJc w:val="left"/>
      <w:pPr>
        <w:ind w:left="2880" w:hanging="360"/>
      </w:pPr>
    </w:lvl>
    <w:lvl w:ilvl="4" w:tplc="571AFC94">
      <w:start w:val="1"/>
      <w:numFmt w:val="lowerLetter"/>
      <w:lvlText w:val="%5."/>
      <w:lvlJc w:val="left"/>
      <w:pPr>
        <w:ind w:left="3600" w:hanging="360"/>
      </w:pPr>
    </w:lvl>
    <w:lvl w:ilvl="5" w:tplc="3BF821F6">
      <w:start w:val="1"/>
      <w:numFmt w:val="lowerRoman"/>
      <w:lvlText w:val="%6."/>
      <w:lvlJc w:val="right"/>
      <w:pPr>
        <w:ind w:left="4320" w:hanging="180"/>
      </w:pPr>
    </w:lvl>
    <w:lvl w:ilvl="6" w:tplc="3376C2C0">
      <w:start w:val="1"/>
      <w:numFmt w:val="decimal"/>
      <w:lvlText w:val="%7."/>
      <w:lvlJc w:val="left"/>
      <w:pPr>
        <w:ind w:left="5040" w:hanging="360"/>
      </w:pPr>
    </w:lvl>
    <w:lvl w:ilvl="7" w:tplc="C6986D00">
      <w:start w:val="1"/>
      <w:numFmt w:val="lowerLetter"/>
      <w:lvlText w:val="%8."/>
      <w:lvlJc w:val="left"/>
      <w:pPr>
        <w:ind w:left="5760" w:hanging="360"/>
      </w:pPr>
    </w:lvl>
    <w:lvl w:ilvl="8" w:tplc="3B3240CC">
      <w:start w:val="1"/>
      <w:numFmt w:val="lowerRoman"/>
      <w:lvlText w:val="%9."/>
      <w:lvlJc w:val="right"/>
      <w:pPr>
        <w:ind w:left="6480" w:hanging="180"/>
      </w:pPr>
    </w:lvl>
  </w:abstractNum>
  <w:abstractNum w:abstractNumId="13">
    <w:nsid w:val="73C5FBE4"/>
    <w:multiLevelType w:val="hybridMultilevel"/>
    <w:tmpl w:val="AE465784"/>
    <w:lvl w:ilvl="0" w:tplc="DF567052">
      <w:start w:val="1"/>
      <w:numFmt w:val="decimal"/>
      <w:lvlText w:val="%1."/>
      <w:lvlJc w:val="left"/>
      <w:pPr>
        <w:ind w:left="720" w:hanging="360"/>
      </w:pPr>
    </w:lvl>
    <w:lvl w:ilvl="1" w:tplc="9CD04C1A">
      <w:start w:val="1"/>
      <w:numFmt w:val="lowerLetter"/>
      <w:lvlText w:val="%2."/>
      <w:lvlJc w:val="left"/>
      <w:pPr>
        <w:ind w:left="1440" w:hanging="360"/>
      </w:pPr>
    </w:lvl>
    <w:lvl w:ilvl="2" w:tplc="FB2C4E8E">
      <w:start w:val="1"/>
      <w:numFmt w:val="lowerRoman"/>
      <w:lvlText w:val="%3."/>
      <w:lvlJc w:val="right"/>
      <w:pPr>
        <w:ind w:left="2160" w:hanging="180"/>
      </w:pPr>
    </w:lvl>
    <w:lvl w:ilvl="3" w:tplc="1230106E">
      <w:start w:val="1"/>
      <w:numFmt w:val="decimal"/>
      <w:lvlText w:val="%4."/>
      <w:lvlJc w:val="left"/>
      <w:pPr>
        <w:ind w:left="2880" w:hanging="360"/>
      </w:pPr>
    </w:lvl>
    <w:lvl w:ilvl="4" w:tplc="CB5ABECA">
      <w:start w:val="1"/>
      <w:numFmt w:val="lowerLetter"/>
      <w:lvlText w:val="%5."/>
      <w:lvlJc w:val="left"/>
      <w:pPr>
        <w:ind w:left="3600" w:hanging="360"/>
      </w:pPr>
    </w:lvl>
    <w:lvl w:ilvl="5" w:tplc="D37848AC">
      <w:start w:val="1"/>
      <w:numFmt w:val="lowerRoman"/>
      <w:lvlText w:val="%6."/>
      <w:lvlJc w:val="right"/>
      <w:pPr>
        <w:ind w:left="4320" w:hanging="180"/>
      </w:pPr>
    </w:lvl>
    <w:lvl w:ilvl="6" w:tplc="71380CF2">
      <w:start w:val="1"/>
      <w:numFmt w:val="decimal"/>
      <w:lvlText w:val="%7."/>
      <w:lvlJc w:val="left"/>
      <w:pPr>
        <w:ind w:left="5040" w:hanging="360"/>
      </w:pPr>
    </w:lvl>
    <w:lvl w:ilvl="7" w:tplc="EC5E9676">
      <w:start w:val="1"/>
      <w:numFmt w:val="lowerLetter"/>
      <w:lvlText w:val="%8."/>
      <w:lvlJc w:val="left"/>
      <w:pPr>
        <w:ind w:left="5760" w:hanging="360"/>
      </w:pPr>
    </w:lvl>
    <w:lvl w:ilvl="8" w:tplc="C9D816BA">
      <w:start w:val="1"/>
      <w:numFmt w:val="lowerRoman"/>
      <w:lvlText w:val="%9."/>
      <w:lvlJc w:val="right"/>
      <w:pPr>
        <w:ind w:left="6480" w:hanging="180"/>
      </w:pPr>
    </w:lvl>
  </w:abstractNum>
  <w:abstractNum w:abstractNumId="14">
    <w:nsid w:val="759CCF7C"/>
    <w:multiLevelType w:val="hybridMultilevel"/>
    <w:tmpl w:val="C42EA306"/>
    <w:lvl w:ilvl="0" w:tplc="9184E176">
      <w:start w:val="1"/>
      <w:numFmt w:val="decimal"/>
      <w:lvlText w:val="%1."/>
      <w:lvlJc w:val="left"/>
      <w:pPr>
        <w:ind w:left="720" w:hanging="360"/>
      </w:pPr>
    </w:lvl>
    <w:lvl w:ilvl="1" w:tplc="2716D646">
      <w:start w:val="1"/>
      <w:numFmt w:val="lowerLetter"/>
      <w:lvlText w:val="%2."/>
      <w:lvlJc w:val="left"/>
      <w:pPr>
        <w:ind w:left="1440" w:hanging="360"/>
      </w:pPr>
    </w:lvl>
    <w:lvl w:ilvl="2" w:tplc="FDB4777C">
      <w:start w:val="1"/>
      <w:numFmt w:val="lowerRoman"/>
      <w:lvlText w:val="%3."/>
      <w:lvlJc w:val="right"/>
      <w:pPr>
        <w:ind w:left="2160" w:hanging="180"/>
      </w:pPr>
    </w:lvl>
    <w:lvl w:ilvl="3" w:tplc="4306B5C2">
      <w:start w:val="1"/>
      <w:numFmt w:val="decimal"/>
      <w:lvlText w:val="%4."/>
      <w:lvlJc w:val="left"/>
      <w:pPr>
        <w:ind w:left="2880" w:hanging="360"/>
      </w:pPr>
    </w:lvl>
    <w:lvl w:ilvl="4" w:tplc="8910CA74">
      <w:start w:val="1"/>
      <w:numFmt w:val="lowerLetter"/>
      <w:lvlText w:val="%5."/>
      <w:lvlJc w:val="left"/>
      <w:pPr>
        <w:ind w:left="3600" w:hanging="360"/>
      </w:pPr>
    </w:lvl>
    <w:lvl w:ilvl="5" w:tplc="7C6E1190">
      <w:start w:val="1"/>
      <w:numFmt w:val="lowerRoman"/>
      <w:lvlText w:val="%6."/>
      <w:lvlJc w:val="right"/>
      <w:pPr>
        <w:ind w:left="4320" w:hanging="180"/>
      </w:pPr>
    </w:lvl>
    <w:lvl w:ilvl="6" w:tplc="30D6DED2">
      <w:start w:val="1"/>
      <w:numFmt w:val="decimal"/>
      <w:lvlText w:val="%7."/>
      <w:lvlJc w:val="left"/>
      <w:pPr>
        <w:ind w:left="5040" w:hanging="360"/>
      </w:pPr>
    </w:lvl>
    <w:lvl w:ilvl="7" w:tplc="C15A4666">
      <w:start w:val="1"/>
      <w:numFmt w:val="lowerLetter"/>
      <w:lvlText w:val="%8."/>
      <w:lvlJc w:val="left"/>
      <w:pPr>
        <w:ind w:left="5760" w:hanging="360"/>
      </w:pPr>
    </w:lvl>
    <w:lvl w:ilvl="8" w:tplc="38FC7D8A">
      <w:start w:val="1"/>
      <w:numFmt w:val="lowerRoman"/>
      <w:lvlText w:val="%9."/>
      <w:lvlJc w:val="right"/>
      <w:pPr>
        <w:ind w:left="6480" w:hanging="180"/>
      </w:pPr>
    </w:lvl>
  </w:abstractNum>
  <w:num w:numId="1">
    <w:abstractNumId w:val="7"/>
  </w:num>
  <w:num w:numId="2">
    <w:abstractNumId w:val="11"/>
  </w:num>
  <w:num w:numId="3">
    <w:abstractNumId w:val="4"/>
  </w:num>
  <w:num w:numId="4">
    <w:abstractNumId w:val="10"/>
  </w:num>
  <w:num w:numId="5">
    <w:abstractNumId w:val="9"/>
  </w:num>
  <w:num w:numId="6">
    <w:abstractNumId w:val="0"/>
  </w:num>
  <w:num w:numId="7">
    <w:abstractNumId w:val="14"/>
  </w:num>
  <w:num w:numId="8">
    <w:abstractNumId w:val="1"/>
  </w:num>
  <w:num w:numId="9">
    <w:abstractNumId w:val="8"/>
  </w:num>
  <w:num w:numId="10">
    <w:abstractNumId w:val="13"/>
  </w:num>
  <w:num w:numId="11">
    <w:abstractNumId w:val="3"/>
  </w:num>
  <w:num w:numId="12">
    <w:abstractNumId w:val="6"/>
  </w:num>
  <w:num w:numId="13">
    <w:abstractNumId w:val="12"/>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813"/>
    <w:rsid w:val="000126E9"/>
    <w:rsid w:val="00036952"/>
    <w:rsid w:val="00044963"/>
    <w:rsid w:val="00060194"/>
    <w:rsid w:val="00083D1C"/>
    <w:rsid w:val="00093234"/>
    <w:rsid w:val="000C1D95"/>
    <w:rsid w:val="001216E9"/>
    <w:rsid w:val="001267D6"/>
    <w:rsid w:val="0015676F"/>
    <w:rsid w:val="001670A3"/>
    <w:rsid w:val="00183A2C"/>
    <w:rsid w:val="00184CC7"/>
    <w:rsid w:val="00194236"/>
    <w:rsid w:val="001D3E46"/>
    <w:rsid w:val="001D489F"/>
    <w:rsid w:val="001D6A78"/>
    <w:rsid w:val="001F2B7A"/>
    <w:rsid w:val="002608F0"/>
    <w:rsid w:val="0027782E"/>
    <w:rsid w:val="00283135"/>
    <w:rsid w:val="002905F2"/>
    <w:rsid w:val="002F2943"/>
    <w:rsid w:val="00315576"/>
    <w:rsid w:val="00321F36"/>
    <w:rsid w:val="00343194"/>
    <w:rsid w:val="00347397"/>
    <w:rsid w:val="00376921"/>
    <w:rsid w:val="00382624"/>
    <w:rsid w:val="0038288A"/>
    <w:rsid w:val="003F181D"/>
    <w:rsid w:val="00400976"/>
    <w:rsid w:val="00405449"/>
    <w:rsid w:val="00425B73"/>
    <w:rsid w:val="0042718C"/>
    <w:rsid w:val="0044586D"/>
    <w:rsid w:val="00474E57"/>
    <w:rsid w:val="0048025B"/>
    <w:rsid w:val="0049414B"/>
    <w:rsid w:val="004A0068"/>
    <w:rsid w:val="004B70D4"/>
    <w:rsid w:val="004C1CBC"/>
    <w:rsid w:val="004C2938"/>
    <w:rsid w:val="004C2E23"/>
    <w:rsid w:val="00527655"/>
    <w:rsid w:val="00535F0B"/>
    <w:rsid w:val="005605CC"/>
    <w:rsid w:val="00590390"/>
    <w:rsid w:val="005A0616"/>
    <w:rsid w:val="005A7804"/>
    <w:rsid w:val="005B5409"/>
    <w:rsid w:val="005D361C"/>
    <w:rsid w:val="006153AA"/>
    <w:rsid w:val="0064098D"/>
    <w:rsid w:val="006445AF"/>
    <w:rsid w:val="00645813"/>
    <w:rsid w:val="006A32D3"/>
    <w:rsid w:val="006C3E02"/>
    <w:rsid w:val="006E47B0"/>
    <w:rsid w:val="0072565A"/>
    <w:rsid w:val="007517FC"/>
    <w:rsid w:val="00764273"/>
    <w:rsid w:val="007911D7"/>
    <w:rsid w:val="007931F3"/>
    <w:rsid w:val="007B1806"/>
    <w:rsid w:val="007C1D25"/>
    <w:rsid w:val="00806313"/>
    <w:rsid w:val="008202B2"/>
    <w:rsid w:val="00843346"/>
    <w:rsid w:val="00861950"/>
    <w:rsid w:val="00880A45"/>
    <w:rsid w:val="00883635"/>
    <w:rsid w:val="008A21BD"/>
    <w:rsid w:val="008C7CA9"/>
    <w:rsid w:val="008D75F2"/>
    <w:rsid w:val="008D7F0D"/>
    <w:rsid w:val="008E173E"/>
    <w:rsid w:val="008E3438"/>
    <w:rsid w:val="00920474"/>
    <w:rsid w:val="009263FE"/>
    <w:rsid w:val="00937D75"/>
    <w:rsid w:val="00955CD9"/>
    <w:rsid w:val="00962C06"/>
    <w:rsid w:val="009941FD"/>
    <w:rsid w:val="00995581"/>
    <w:rsid w:val="009C2A46"/>
    <w:rsid w:val="009C54E6"/>
    <w:rsid w:val="009E6479"/>
    <w:rsid w:val="00A240E8"/>
    <w:rsid w:val="00A2582B"/>
    <w:rsid w:val="00A3646E"/>
    <w:rsid w:val="00A55598"/>
    <w:rsid w:val="00A57251"/>
    <w:rsid w:val="00A81EE1"/>
    <w:rsid w:val="00A83505"/>
    <w:rsid w:val="00A8746B"/>
    <w:rsid w:val="00AE10C8"/>
    <w:rsid w:val="00AE5249"/>
    <w:rsid w:val="00B11E86"/>
    <w:rsid w:val="00BD369D"/>
    <w:rsid w:val="00BD4B38"/>
    <w:rsid w:val="00BF65D6"/>
    <w:rsid w:val="00C17D6F"/>
    <w:rsid w:val="00C27F0B"/>
    <w:rsid w:val="00C446D6"/>
    <w:rsid w:val="00C5579C"/>
    <w:rsid w:val="00C55999"/>
    <w:rsid w:val="00C60E9C"/>
    <w:rsid w:val="00C66F1C"/>
    <w:rsid w:val="00C746AE"/>
    <w:rsid w:val="00CA3E8D"/>
    <w:rsid w:val="00CC0FB3"/>
    <w:rsid w:val="00CC73DC"/>
    <w:rsid w:val="00CD5A19"/>
    <w:rsid w:val="00CE51BE"/>
    <w:rsid w:val="00CF6E54"/>
    <w:rsid w:val="00D00939"/>
    <w:rsid w:val="00D075B9"/>
    <w:rsid w:val="00D17DFA"/>
    <w:rsid w:val="00D259D0"/>
    <w:rsid w:val="00D544CB"/>
    <w:rsid w:val="00D65590"/>
    <w:rsid w:val="00D77AE4"/>
    <w:rsid w:val="00D81645"/>
    <w:rsid w:val="00D93652"/>
    <w:rsid w:val="00D96AB7"/>
    <w:rsid w:val="00DA0974"/>
    <w:rsid w:val="00DB0FD3"/>
    <w:rsid w:val="00DC5CBA"/>
    <w:rsid w:val="00DE0BF7"/>
    <w:rsid w:val="00DF53A5"/>
    <w:rsid w:val="00E14F8A"/>
    <w:rsid w:val="00E17A0D"/>
    <w:rsid w:val="00E94A1C"/>
    <w:rsid w:val="00EA4C87"/>
    <w:rsid w:val="00ED23C4"/>
    <w:rsid w:val="00EF35B1"/>
    <w:rsid w:val="00EF4D13"/>
    <w:rsid w:val="00F05032"/>
    <w:rsid w:val="00F139CA"/>
    <w:rsid w:val="00F173D0"/>
    <w:rsid w:val="00F31AB0"/>
    <w:rsid w:val="00F65DCD"/>
    <w:rsid w:val="00F72F7D"/>
    <w:rsid w:val="00F82845"/>
    <w:rsid w:val="00F924D0"/>
    <w:rsid w:val="00F96AB9"/>
    <w:rsid w:val="00FA75FE"/>
    <w:rsid w:val="01468309"/>
    <w:rsid w:val="01D71EAF"/>
    <w:rsid w:val="02604421"/>
    <w:rsid w:val="028D4640"/>
    <w:rsid w:val="02DFA1B8"/>
    <w:rsid w:val="0333D70A"/>
    <w:rsid w:val="035C0D67"/>
    <w:rsid w:val="0383C9FA"/>
    <w:rsid w:val="03A8C509"/>
    <w:rsid w:val="04D2DE1F"/>
    <w:rsid w:val="0501B7F9"/>
    <w:rsid w:val="0523B297"/>
    <w:rsid w:val="0598CABC"/>
    <w:rsid w:val="05D1C418"/>
    <w:rsid w:val="05DF3D09"/>
    <w:rsid w:val="05E61713"/>
    <w:rsid w:val="062DB3A0"/>
    <w:rsid w:val="0666C0FA"/>
    <w:rsid w:val="067FE957"/>
    <w:rsid w:val="06E6DF3F"/>
    <w:rsid w:val="06F1F6DB"/>
    <w:rsid w:val="072BB76D"/>
    <w:rsid w:val="080A7EE1"/>
    <w:rsid w:val="08573B1D"/>
    <w:rsid w:val="0869A985"/>
    <w:rsid w:val="0882AFA0"/>
    <w:rsid w:val="0956D0C2"/>
    <w:rsid w:val="0A1ED3F8"/>
    <w:rsid w:val="0A5521DD"/>
    <w:rsid w:val="0A58FD61"/>
    <w:rsid w:val="0B377703"/>
    <w:rsid w:val="0B6A8EE0"/>
    <w:rsid w:val="0B7E6503"/>
    <w:rsid w:val="0BC8D1A9"/>
    <w:rsid w:val="0C3734D1"/>
    <w:rsid w:val="0C6A4B56"/>
    <w:rsid w:val="0D069768"/>
    <w:rsid w:val="0DB9DCD5"/>
    <w:rsid w:val="0DD30532"/>
    <w:rsid w:val="0DFE6DFB"/>
    <w:rsid w:val="0E80615A"/>
    <w:rsid w:val="0F1ED5DD"/>
    <w:rsid w:val="0F3917F1"/>
    <w:rsid w:val="0F447F66"/>
    <w:rsid w:val="0F8387FE"/>
    <w:rsid w:val="101590C6"/>
    <w:rsid w:val="10874811"/>
    <w:rsid w:val="10D702FF"/>
    <w:rsid w:val="10D7D283"/>
    <w:rsid w:val="10E22644"/>
    <w:rsid w:val="1139AFC6"/>
    <w:rsid w:val="119998E2"/>
    <w:rsid w:val="11B16127"/>
    <w:rsid w:val="11B8021C"/>
    <w:rsid w:val="122991E6"/>
    <w:rsid w:val="123B7F15"/>
    <w:rsid w:val="1272D360"/>
    <w:rsid w:val="12A1E96E"/>
    <w:rsid w:val="12FFB456"/>
    <w:rsid w:val="1315C162"/>
    <w:rsid w:val="134D3188"/>
    <w:rsid w:val="13C56247"/>
    <w:rsid w:val="14B191C3"/>
    <w:rsid w:val="14EFA2DE"/>
    <w:rsid w:val="157FD480"/>
    <w:rsid w:val="15A40D0E"/>
    <w:rsid w:val="15AA7422"/>
    <w:rsid w:val="16751B84"/>
    <w:rsid w:val="168B733F"/>
    <w:rsid w:val="16EBC832"/>
    <w:rsid w:val="17285603"/>
    <w:rsid w:val="173958C3"/>
    <w:rsid w:val="17F354AD"/>
    <w:rsid w:val="18025AE2"/>
    <w:rsid w:val="1804072C"/>
    <w:rsid w:val="1810EBE5"/>
    <w:rsid w:val="182743A0"/>
    <w:rsid w:val="18B3271C"/>
    <w:rsid w:val="196D93BB"/>
    <w:rsid w:val="198502E6"/>
    <w:rsid w:val="199FD78D"/>
    <w:rsid w:val="19C31401"/>
    <w:rsid w:val="19FEF245"/>
    <w:rsid w:val="1A34A3CB"/>
    <w:rsid w:val="1A521D4A"/>
    <w:rsid w:val="1A59162E"/>
    <w:rsid w:val="1A7DE545"/>
    <w:rsid w:val="1A85D2CB"/>
    <w:rsid w:val="1A8F201C"/>
    <w:rsid w:val="1B02183E"/>
    <w:rsid w:val="1B488CA7"/>
    <w:rsid w:val="1B56899C"/>
    <w:rsid w:val="1B6CEE3A"/>
    <w:rsid w:val="1C19B5A6"/>
    <w:rsid w:val="1C3F8A62"/>
    <w:rsid w:val="1D0F473D"/>
    <w:rsid w:val="1D854045"/>
    <w:rsid w:val="1DA44B30"/>
    <w:rsid w:val="1DB0DEEC"/>
    <w:rsid w:val="1DB58607"/>
    <w:rsid w:val="1DC6C0DE"/>
    <w:rsid w:val="1DF5E37A"/>
    <w:rsid w:val="1E9E72AA"/>
    <w:rsid w:val="1EF26B78"/>
    <w:rsid w:val="1F46A49C"/>
    <w:rsid w:val="1F5943EE"/>
    <w:rsid w:val="1FCE7679"/>
    <w:rsid w:val="20237D51"/>
    <w:rsid w:val="203A430B"/>
    <w:rsid w:val="205F93F3"/>
    <w:rsid w:val="211020AE"/>
    <w:rsid w:val="21205F36"/>
    <w:rsid w:val="21780671"/>
    <w:rsid w:val="218A8B6E"/>
    <w:rsid w:val="21CC3BC3"/>
    <w:rsid w:val="21D6136C"/>
    <w:rsid w:val="220ED908"/>
    <w:rsid w:val="2290E4B0"/>
    <w:rsid w:val="2291F890"/>
    <w:rsid w:val="2311E686"/>
    <w:rsid w:val="234A2CF5"/>
    <w:rsid w:val="23792A73"/>
    <w:rsid w:val="237E0C58"/>
    <w:rsid w:val="23CE2B27"/>
    <w:rsid w:val="23F59BD2"/>
    <w:rsid w:val="24360262"/>
    <w:rsid w:val="248543FF"/>
    <w:rsid w:val="24AFA733"/>
    <w:rsid w:val="258F2F61"/>
    <w:rsid w:val="262F6010"/>
    <w:rsid w:val="2659DE8E"/>
    <w:rsid w:val="267CD9CC"/>
    <w:rsid w:val="277590AA"/>
    <w:rsid w:val="27FCEEA2"/>
    <w:rsid w:val="2808805A"/>
    <w:rsid w:val="283D42B4"/>
    <w:rsid w:val="284554F0"/>
    <w:rsid w:val="291F9C35"/>
    <w:rsid w:val="2924D64F"/>
    <w:rsid w:val="295CF935"/>
    <w:rsid w:val="29ED4DDC"/>
    <w:rsid w:val="2ABB6C96"/>
    <w:rsid w:val="2B85D3C4"/>
    <w:rsid w:val="2BBE79D9"/>
    <w:rsid w:val="2C0ABB96"/>
    <w:rsid w:val="2CAFF7B5"/>
    <w:rsid w:val="2CF86F20"/>
    <w:rsid w:val="2D712D80"/>
    <w:rsid w:val="2DD39757"/>
    <w:rsid w:val="2DE4D22E"/>
    <w:rsid w:val="2DEE3040"/>
    <w:rsid w:val="2DF30D58"/>
    <w:rsid w:val="2E568979"/>
    <w:rsid w:val="2F2F1071"/>
    <w:rsid w:val="2F677A32"/>
    <w:rsid w:val="2FA99671"/>
    <w:rsid w:val="2FF259DA"/>
    <w:rsid w:val="30063A4F"/>
    <w:rsid w:val="301255BA"/>
    <w:rsid w:val="30769A29"/>
    <w:rsid w:val="30F70C20"/>
    <w:rsid w:val="318FB3AB"/>
    <w:rsid w:val="31F31E98"/>
    <w:rsid w:val="323A4BB0"/>
    <w:rsid w:val="3359AA5B"/>
    <w:rsid w:val="33658681"/>
    <w:rsid w:val="33F35A5B"/>
    <w:rsid w:val="343C2152"/>
    <w:rsid w:val="3458CA84"/>
    <w:rsid w:val="34959002"/>
    <w:rsid w:val="34AA85D3"/>
    <w:rsid w:val="351FADCD"/>
    <w:rsid w:val="35A6A995"/>
    <w:rsid w:val="35EFE413"/>
    <w:rsid w:val="36153B21"/>
    <w:rsid w:val="37CC3748"/>
    <w:rsid w:val="384BDC72"/>
    <w:rsid w:val="38A389AA"/>
    <w:rsid w:val="38C66272"/>
    <w:rsid w:val="392C3BA7"/>
    <w:rsid w:val="394DE166"/>
    <w:rsid w:val="399F7474"/>
    <w:rsid w:val="39A7A31A"/>
    <w:rsid w:val="39F0E494"/>
    <w:rsid w:val="3A93F2D1"/>
    <w:rsid w:val="3AB8C446"/>
    <w:rsid w:val="3AC35536"/>
    <w:rsid w:val="3AFED69B"/>
    <w:rsid w:val="3B111C37"/>
    <w:rsid w:val="3B738C98"/>
    <w:rsid w:val="3B79F11F"/>
    <w:rsid w:val="3C3B0773"/>
    <w:rsid w:val="3CED17C9"/>
    <w:rsid w:val="3D0F5CF9"/>
    <w:rsid w:val="3D288556"/>
    <w:rsid w:val="3D4FD53B"/>
    <w:rsid w:val="3DC02176"/>
    <w:rsid w:val="3E32CDAC"/>
    <w:rsid w:val="3EA4ADCD"/>
    <w:rsid w:val="3ED169D8"/>
    <w:rsid w:val="3F858B82"/>
    <w:rsid w:val="3F9BE922"/>
    <w:rsid w:val="3F9FF8DF"/>
    <w:rsid w:val="403ED7E3"/>
    <w:rsid w:val="4046FDBB"/>
    <w:rsid w:val="406C356B"/>
    <w:rsid w:val="40C3D0CF"/>
    <w:rsid w:val="41630941"/>
    <w:rsid w:val="4170823D"/>
    <w:rsid w:val="41BDAE15"/>
    <w:rsid w:val="41FBF679"/>
    <w:rsid w:val="42CF1918"/>
    <w:rsid w:val="43134F93"/>
    <w:rsid w:val="432EE38F"/>
    <w:rsid w:val="4332397D"/>
    <w:rsid w:val="434E8560"/>
    <w:rsid w:val="4369A208"/>
    <w:rsid w:val="443AB4DC"/>
    <w:rsid w:val="4457D44C"/>
    <w:rsid w:val="4484223A"/>
    <w:rsid w:val="44EA55C1"/>
    <w:rsid w:val="4520C27C"/>
    <w:rsid w:val="45D6853D"/>
    <w:rsid w:val="45DEEE5E"/>
    <w:rsid w:val="45E40508"/>
    <w:rsid w:val="46A39FA1"/>
    <w:rsid w:val="4747985B"/>
    <w:rsid w:val="47A94A48"/>
    <w:rsid w:val="47B01325"/>
    <w:rsid w:val="47B0750A"/>
    <w:rsid w:val="4808CE26"/>
    <w:rsid w:val="488AADFE"/>
    <w:rsid w:val="490B3990"/>
    <w:rsid w:val="49207511"/>
    <w:rsid w:val="49330EBD"/>
    <w:rsid w:val="49DB4063"/>
    <w:rsid w:val="4A4765D1"/>
    <w:rsid w:val="4AD1AFC0"/>
    <w:rsid w:val="4AEAB89E"/>
    <w:rsid w:val="4C47FCC2"/>
    <w:rsid w:val="4C6D8021"/>
    <w:rsid w:val="4D039E8C"/>
    <w:rsid w:val="4D3EA920"/>
    <w:rsid w:val="4DA5FC87"/>
    <w:rsid w:val="4DB6D9DF"/>
    <w:rsid w:val="4E095082"/>
    <w:rsid w:val="4E605B5F"/>
    <w:rsid w:val="4E7FFD30"/>
    <w:rsid w:val="4E8AFB01"/>
    <w:rsid w:val="4EC93EAA"/>
    <w:rsid w:val="4F1AD6F4"/>
    <w:rsid w:val="4F870B75"/>
    <w:rsid w:val="4FEA723C"/>
    <w:rsid w:val="50337A59"/>
    <w:rsid w:val="507649E2"/>
    <w:rsid w:val="508784B9"/>
    <w:rsid w:val="50B6A755"/>
    <w:rsid w:val="513035DA"/>
    <w:rsid w:val="5151AA8A"/>
    <w:rsid w:val="52121A43"/>
    <w:rsid w:val="53072F71"/>
    <w:rsid w:val="53ADEAA4"/>
    <w:rsid w:val="53D51FBA"/>
    <w:rsid w:val="548F0393"/>
    <w:rsid w:val="54FA3C85"/>
    <w:rsid w:val="550F649D"/>
    <w:rsid w:val="555AF5DC"/>
    <w:rsid w:val="55A5F868"/>
    <w:rsid w:val="55C1EBC4"/>
    <w:rsid w:val="55C38F12"/>
    <w:rsid w:val="55C82B7C"/>
    <w:rsid w:val="55E03134"/>
    <w:rsid w:val="56F6C63D"/>
    <w:rsid w:val="56FD3A8B"/>
    <w:rsid w:val="5730BA45"/>
    <w:rsid w:val="573247A2"/>
    <w:rsid w:val="57453930"/>
    <w:rsid w:val="57DB3C6C"/>
    <w:rsid w:val="57FF501F"/>
    <w:rsid w:val="5831DD47"/>
    <w:rsid w:val="587654CA"/>
    <w:rsid w:val="58CE1803"/>
    <w:rsid w:val="59017A0C"/>
    <w:rsid w:val="592C7F0D"/>
    <w:rsid w:val="595B4A14"/>
    <w:rsid w:val="5973EFD9"/>
    <w:rsid w:val="5995A071"/>
    <w:rsid w:val="59CDADA8"/>
    <w:rsid w:val="59FB6ECD"/>
    <w:rsid w:val="5A2E66FF"/>
    <w:rsid w:val="5B124156"/>
    <w:rsid w:val="5B679248"/>
    <w:rsid w:val="5BB8FC89"/>
    <w:rsid w:val="5C05B8C5"/>
    <w:rsid w:val="5C312D48"/>
    <w:rsid w:val="5CE18C1E"/>
    <w:rsid w:val="5D054E6A"/>
    <w:rsid w:val="5D3602C9"/>
    <w:rsid w:val="5D9750A9"/>
    <w:rsid w:val="5E1042B0"/>
    <w:rsid w:val="5E511142"/>
    <w:rsid w:val="5E6A620B"/>
    <w:rsid w:val="5EA90C51"/>
    <w:rsid w:val="5EE29DDE"/>
    <w:rsid w:val="5EEA77FB"/>
    <w:rsid w:val="5FB505DF"/>
    <w:rsid w:val="5FC54467"/>
    <w:rsid w:val="611501F4"/>
    <w:rsid w:val="619B0AD2"/>
    <w:rsid w:val="621E0FA4"/>
    <w:rsid w:val="6227389A"/>
    <w:rsid w:val="62A06ECC"/>
    <w:rsid w:val="631D533B"/>
    <w:rsid w:val="64413099"/>
    <w:rsid w:val="64B9239C"/>
    <w:rsid w:val="6510604F"/>
    <w:rsid w:val="65184DD5"/>
    <w:rsid w:val="65419706"/>
    <w:rsid w:val="654EA3F8"/>
    <w:rsid w:val="660FD9C3"/>
    <w:rsid w:val="66293E8E"/>
    <w:rsid w:val="66AC30B0"/>
    <w:rsid w:val="6771EC36"/>
    <w:rsid w:val="67D649C6"/>
    <w:rsid w:val="68480111"/>
    <w:rsid w:val="684FEE97"/>
    <w:rsid w:val="687937C8"/>
    <w:rsid w:val="69179DD6"/>
    <w:rsid w:val="6942FCDD"/>
    <w:rsid w:val="6966F043"/>
    <w:rsid w:val="69698F5C"/>
    <w:rsid w:val="69E8802C"/>
    <w:rsid w:val="6A24B1EE"/>
    <w:rsid w:val="6A512F21"/>
    <w:rsid w:val="6A9AAAF6"/>
    <w:rsid w:val="6AA54B39"/>
    <w:rsid w:val="6B7FA1D3"/>
    <w:rsid w:val="6B878F59"/>
    <w:rsid w:val="6C8FC9CD"/>
    <w:rsid w:val="6CAB0D24"/>
    <w:rsid w:val="6CEB5283"/>
    <w:rsid w:val="6D1B7234"/>
    <w:rsid w:val="6D50E093"/>
    <w:rsid w:val="6E4E7BA2"/>
    <w:rsid w:val="6EAAB11E"/>
    <w:rsid w:val="6F0B77E7"/>
    <w:rsid w:val="6F154F90"/>
    <w:rsid w:val="6F3AA078"/>
    <w:rsid w:val="6F7B9B58"/>
    <w:rsid w:val="6FBE9FD4"/>
    <w:rsid w:val="705312F6"/>
    <w:rsid w:val="706179F0"/>
    <w:rsid w:val="708E2605"/>
    <w:rsid w:val="70EC0B7A"/>
    <w:rsid w:val="7104B13F"/>
    <w:rsid w:val="710BCC75"/>
    <w:rsid w:val="71B5CA27"/>
    <w:rsid w:val="71CABD29"/>
    <w:rsid w:val="71D3BA35"/>
    <w:rsid w:val="71EEE357"/>
    <w:rsid w:val="71FD709B"/>
    <w:rsid w:val="7251F308"/>
    <w:rsid w:val="72580C5B"/>
    <w:rsid w:val="73405FF4"/>
    <w:rsid w:val="7392A13E"/>
    <w:rsid w:val="73A24117"/>
    <w:rsid w:val="74436D37"/>
    <w:rsid w:val="74B21907"/>
    <w:rsid w:val="74F5FD66"/>
    <w:rsid w:val="758761B6"/>
    <w:rsid w:val="75A9E1FC"/>
    <w:rsid w:val="7616E2D4"/>
    <w:rsid w:val="76F0C1A3"/>
    <w:rsid w:val="7745C745"/>
    <w:rsid w:val="77B95082"/>
    <w:rsid w:val="7829B707"/>
    <w:rsid w:val="78384B5B"/>
    <w:rsid w:val="785E24DB"/>
    <w:rsid w:val="78661261"/>
    <w:rsid w:val="78974918"/>
    <w:rsid w:val="79275216"/>
    <w:rsid w:val="795520E3"/>
    <w:rsid w:val="79AED10A"/>
    <w:rsid w:val="79B7FA00"/>
    <w:rsid w:val="79C836BD"/>
    <w:rsid w:val="79DA665A"/>
    <w:rsid w:val="79F9F53C"/>
    <w:rsid w:val="7A085C36"/>
    <w:rsid w:val="7A217D40"/>
    <w:rsid w:val="7A947D49"/>
    <w:rsid w:val="7B26259A"/>
    <w:rsid w:val="7B6C594B"/>
    <w:rsid w:val="7BCEE9DA"/>
    <w:rsid w:val="7C3C875B"/>
    <w:rsid w:val="7C8CC1A5"/>
    <w:rsid w:val="7D27B4D1"/>
    <w:rsid w:val="7D3195FE"/>
    <w:rsid w:val="7D3FFCF8"/>
    <w:rsid w:val="7D66F87B"/>
    <w:rsid w:val="7D6C6685"/>
    <w:rsid w:val="7DBBF6EB"/>
    <w:rsid w:val="7DEB794C"/>
    <w:rsid w:val="7E1EAC42"/>
    <w:rsid w:val="7E289206"/>
    <w:rsid w:val="7E762B4F"/>
    <w:rsid w:val="7E8944AF"/>
    <w:rsid w:val="7E904D6B"/>
    <w:rsid w:val="7EDBCD59"/>
    <w:rsid w:val="7EE9B1B4"/>
    <w:rsid w:val="7F17EF72"/>
    <w:rsid w:val="7F20E911"/>
    <w:rsid w:val="7F6F987A"/>
    <w:rsid w:val="7FAFEE7B"/>
    <w:rsid w:val="7FFCD8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6C0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45813"/>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Header">
    <w:name w:val="header"/>
    <w:basedOn w:val="Normal"/>
    <w:link w:val="HeaderChar"/>
    <w:uiPriority w:val="99"/>
    <w:unhideWhenUsed/>
    <w:rsid w:val="00D544CB"/>
    <w:pPr>
      <w:tabs>
        <w:tab w:val="center" w:pos="4680"/>
        <w:tab w:val="right" w:pos="9360"/>
      </w:tabs>
      <w:spacing w:after="0" w:line="240" w:lineRule="auto"/>
    </w:pPr>
  </w:style>
  <w:style w:type="character" w:styleId="HeaderChar" w:customStyle="1">
    <w:name w:val="Header Char"/>
    <w:basedOn w:val="DefaultParagraphFont"/>
    <w:link w:val="Header"/>
    <w:uiPriority w:val="99"/>
    <w:rsid w:val="00D544CB"/>
  </w:style>
  <w:style w:type="paragraph" w:styleId="Footer">
    <w:name w:val="footer"/>
    <w:basedOn w:val="Normal"/>
    <w:link w:val="FooterChar"/>
    <w:uiPriority w:val="99"/>
    <w:unhideWhenUsed/>
    <w:rsid w:val="00D544CB"/>
    <w:pPr>
      <w:tabs>
        <w:tab w:val="center" w:pos="4680"/>
        <w:tab w:val="right" w:pos="9360"/>
      </w:tabs>
      <w:spacing w:after="0" w:line="240" w:lineRule="auto"/>
    </w:pPr>
  </w:style>
  <w:style w:type="character" w:styleId="FooterChar" w:customStyle="1">
    <w:name w:val="Footer Char"/>
    <w:basedOn w:val="DefaultParagraphFont"/>
    <w:link w:val="Footer"/>
    <w:uiPriority w:val="99"/>
    <w:rsid w:val="00D544CB"/>
  </w:style>
  <w:style w:type="paragraph" w:styleId="BalloonText">
    <w:name w:val="Balloon Text"/>
    <w:basedOn w:val="Normal"/>
    <w:link w:val="BalloonTextChar"/>
    <w:uiPriority w:val="99"/>
    <w:semiHidden/>
    <w:unhideWhenUsed/>
    <w:rsid w:val="00D96AB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96AB7"/>
    <w:rPr>
      <w:rFonts w:ascii="Tahoma" w:hAnsi="Tahoma" w:cs="Tahoma"/>
      <w:sz w:val="16"/>
      <w:szCs w:val="16"/>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58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54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4CB"/>
  </w:style>
  <w:style w:type="paragraph" w:styleId="Footer">
    <w:name w:val="footer"/>
    <w:basedOn w:val="Normal"/>
    <w:link w:val="FooterChar"/>
    <w:uiPriority w:val="99"/>
    <w:unhideWhenUsed/>
    <w:rsid w:val="00D54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4CB"/>
  </w:style>
  <w:style w:type="paragraph" w:styleId="BalloonText">
    <w:name w:val="Balloon Text"/>
    <w:basedOn w:val="Normal"/>
    <w:link w:val="BalloonTextChar"/>
    <w:uiPriority w:val="99"/>
    <w:semiHidden/>
    <w:unhideWhenUsed/>
    <w:rsid w:val="00D96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AB7"/>
    <w:rPr>
      <w:rFonts w:ascii="Tahoma"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18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microsoft.com/office/2007/relationships/stylesWithEffects" Target="stylesWithEffects.xml" Id="rId4" /><Relationship Type="http://schemas.openxmlformats.org/officeDocument/2006/relationships/settings" Target="settings.xml" Id="rId5" /><Relationship Type="http://schemas.openxmlformats.org/officeDocument/2006/relationships/webSettings" Target="webSettings.xml" Id="rId6" /><Relationship Type="http://schemas.openxmlformats.org/officeDocument/2006/relationships/footnotes" Target="footnotes.xml" Id="rId7" /><Relationship Type="http://schemas.openxmlformats.org/officeDocument/2006/relationships/endnotes" Target="endnotes.xml" Id="rId8" /><Relationship Type="http://schemas.openxmlformats.org/officeDocument/2006/relationships/fontTable" Target="fontTable.xml" Id="rId9" /><Relationship Type="http://schemas.openxmlformats.org/officeDocument/2006/relationships/theme" Target="theme/theme1.xml" Id="rId10" /><Relationship Type="http://schemas.openxmlformats.org/officeDocument/2006/relationships/customXml" Target="../customXml/item1.xml" Id="rId1" /><Relationship Type="http://schemas.openxmlformats.org/officeDocument/2006/relationships/numbering" Target="numbering.xml" Id="rI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773DF-09D2-7045-A2DF-015BC688F01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Raa Atoll Education Centre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Abdul Azeez</dc:creator>
  <lastModifiedBy>Alison Besselaar</lastModifiedBy>
  <revision>3</revision>
  <lastPrinted>2012-04-22T07:40:00.0000000Z</lastPrinted>
  <dcterms:created xsi:type="dcterms:W3CDTF">2023-02-07T00:34:00.0000000Z</dcterms:created>
  <dcterms:modified xsi:type="dcterms:W3CDTF">2023-02-07T00:54:43.4816668Z</dcterms:modified>
</coreProperties>
</file>