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eGrid"/>
        <w:tblpPr w:leftFromText="180" w:rightFromText="180" w:vertAnchor="text" w:horzAnchor="margin" w:tblpXSpec="center" w:tblpY="-266"/>
        <w:tblW w:w="10722" w:type="dxa"/>
        <w:tblLook w:val="04A0" w:firstRow="1" w:lastRow="0" w:firstColumn="1" w:lastColumn="0" w:noHBand="0" w:noVBand="1"/>
      </w:tblPr>
      <w:tblGrid>
        <w:gridCol w:w="2340"/>
        <w:gridCol w:w="3184"/>
        <w:gridCol w:w="2268"/>
        <w:gridCol w:w="2930"/>
      </w:tblGrid>
      <w:tr w:rsidR="5A0B708A" w:rsidTr="5A02B33B" w14:paraId="7D5F082A">
        <w:trPr>
          <w:trHeight w:val="300"/>
        </w:trPr>
        <w:tc>
          <w:tcPr>
            <w:tcW w:w="10722" w:type="dxa"/>
            <w:gridSpan w:val="4"/>
            <w:tcBorders/>
            <w:tcMar/>
          </w:tcPr>
          <w:p w:rsidR="06D226F7" w:rsidP="4C574ABE" w:rsidRDefault="06D226F7" w14:paraId="2C1A52BD" w14:textId="79244E1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C574ABE" w:rsidR="06D22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LESSON </w:t>
            </w:r>
            <w:r w:rsidRPr="4C574ABE" w:rsidR="44A16A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</w:tr>
      <w:tr w:rsidR="5A0B708A" w:rsidTr="5A02B33B" w14:paraId="58DA6AB2">
        <w:trPr>
          <w:trHeight w:val="300"/>
        </w:trPr>
        <w:tc>
          <w:tcPr>
            <w:tcW w:w="10722" w:type="dxa"/>
            <w:gridSpan w:val="4"/>
            <w:tcBorders/>
            <w:tcMar/>
          </w:tcPr>
          <w:p w:rsidR="06D226F7" w:rsidP="5A0B708A" w:rsidRDefault="06D226F7" w14:paraId="2EAB9187" w14:textId="2399B79C">
            <w:pPr>
              <w:spacing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A0B708A" w:rsidR="06D22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The Old Man and the Penguin by J Pratt + P Pratt</w:t>
            </w:r>
          </w:p>
          <w:p w:rsidR="5A0B708A" w:rsidP="5A02B33B" w:rsidRDefault="5A0B708A" w14:paraId="02CA572C" w14:textId="39D36DEF">
            <w:pPr>
              <w:pStyle w:val="Normal"/>
              <w:spacing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A02B33B" w:rsidR="06D22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This is a short, true story about an old man who saves an oil covered penguin and the friendship that they develop.  </w:t>
            </w:r>
            <w:r w:rsidRPr="5A02B33B" w:rsidR="7FDF89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Students will  develop a </w:t>
            </w:r>
            <w:r w:rsidRPr="5A02B33B" w:rsidR="7FDF89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tool box</w:t>
            </w:r>
            <w:r w:rsidRPr="5A02B33B" w:rsidR="7FDF89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(written) of items that they could use to help an animal suffering the effects of an oil spill</w:t>
            </w:r>
            <w:r w:rsidRPr="5A02B33B" w:rsidR="008C60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or another injury</w:t>
            </w:r>
          </w:p>
        </w:tc>
      </w:tr>
      <w:tr w:rsidR="00645813" w:rsidTr="5A02B33B" w14:paraId="29640EA5" w14:textId="77777777">
        <w:trPr>
          <w:trHeight w:val="318"/>
        </w:trPr>
        <w:tc>
          <w:tcPr>
            <w:tcW w:w="2340" w:type="dxa"/>
            <w:shd w:val="clear" w:color="auto" w:fill="F2F2F2" w:themeFill="background1" w:themeFillShade="F2"/>
            <w:tcMar/>
          </w:tcPr>
          <w:p w:rsidRPr="001D6A78" w:rsidR="00645813" w:rsidP="005B5409" w:rsidRDefault="00645813" w14:paraId="64BBA9C0" w14:textId="4D48D48A">
            <w:pPr>
              <w:tabs>
                <w:tab w:val="left" w:pos="1620"/>
              </w:tabs>
              <w:rPr>
                <w:rFonts w:ascii="Faruma" w:hAnsi="Faruma" w:cs="Faruma"/>
                <w:b/>
                <w:lang w:bidi="dv-MV"/>
              </w:rPr>
            </w:pPr>
            <w:r w:rsidRPr="001D6A78">
              <w:rPr>
                <w:b/>
              </w:rPr>
              <w:t>Subject</w:t>
            </w:r>
          </w:p>
        </w:tc>
        <w:tc>
          <w:tcPr>
            <w:tcW w:w="3184" w:type="dxa"/>
            <w:tcBorders>
              <w:top w:val="single" w:color="auto" w:sz="4" w:space="0"/>
            </w:tcBorders>
            <w:tcMar/>
          </w:tcPr>
          <w:p w:rsidR="00645813" w:rsidP="005B5409" w:rsidRDefault="00645813" w14:paraId="7551D8C1" w14:textId="235C7281">
            <w:pPr>
              <w:tabs>
                <w:tab w:val="left" w:pos="1620"/>
              </w:tabs>
            </w:pPr>
            <w:r w:rsidR="416228CA">
              <w:rPr/>
              <w:t xml:space="preserve">Dangers that birds encounter in their </w:t>
            </w:r>
            <w:r w:rsidR="416228CA">
              <w:rPr/>
              <w:t>environment.</w:t>
            </w:r>
          </w:p>
          <w:p w:rsidR="00645813" w:rsidP="005B5409" w:rsidRDefault="00645813" w14:paraId="0E6C11EE" w14:textId="163A5E37">
            <w:pPr>
              <w:tabs>
                <w:tab w:val="left" w:pos="1620"/>
              </w:tabs>
            </w:pPr>
            <w:r w:rsidR="19192467">
              <w:rPr/>
              <w:t>Old</w:t>
            </w:r>
            <w:r w:rsidR="19192467">
              <w:rPr/>
              <w:t xml:space="preserve"> Man and the Penguin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D6A78" w:rsidR="00645813" w:rsidP="005B5409" w:rsidRDefault="00645813" w14:paraId="62F88F81" w14:textId="339663D5">
            <w:pPr>
              <w:tabs>
                <w:tab w:val="left" w:pos="2498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Date</w:t>
            </w:r>
          </w:p>
        </w:tc>
        <w:tc>
          <w:tcPr>
            <w:tcW w:w="2930" w:type="dxa"/>
            <w:tcMar/>
          </w:tcPr>
          <w:p w:rsidR="00645813" w:rsidP="005B5409" w:rsidRDefault="00645813" w14:paraId="74A642F8" w14:textId="77777777">
            <w:pPr>
              <w:tabs>
                <w:tab w:val="left" w:pos="1620"/>
              </w:tabs>
            </w:pPr>
          </w:p>
        </w:tc>
      </w:tr>
      <w:tr w:rsidR="00645813" w:rsidTr="5A02B33B" w14:paraId="5FBE5A12" w14:textId="77777777">
        <w:tc>
          <w:tcPr>
            <w:tcW w:w="2340" w:type="dxa"/>
            <w:shd w:val="clear" w:color="auto" w:fill="F2F2F2" w:themeFill="background1" w:themeFillShade="F2"/>
            <w:tcMar/>
          </w:tcPr>
          <w:p w:rsidRPr="001D6A78" w:rsidR="00645813" w:rsidP="005B5409" w:rsidRDefault="00A81EE1" w14:paraId="7E928ECE" w14:textId="14429834">
            <w:pPr>
              <w:tabs>
                <w:tab w:val="left" w:pos="1620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Class</w:t>
            </w:r>
          </w:p>
        </w:tc>
        <w:tc>
          <w:tcPr>
            <w:tcW w:w="3184" w:type="dxa"/>
            <w:tcMar/>
          </w:tcPr>
          <w:p w:rsidR="00645813" w:rsidP="005B5409" w:rsidRDefault="00645813" w14:paraId="577D5DE2" w14:textId="06286562">
            <w:pPr>
              <w:tabs>
                <w:tab w:val="left" w:pos="1620"/>
              </w:tabs>
            </w:pPr>
            <w:r w:rsidR="743B1519">
              <w:rPr/>
              <w:t>Lower primary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645813" w:rsidP="5EA90C51" w:rsidRDefault="00C27F0B" w14:paraId="7F879A6A" w14:textId="523DD6EB">
            <w:pPr>
              <w:tabs>
                <w:tab w:val="left" w:pos="1620"/>
              </w:tabs>
              <w:rPr>
                <w:b w:val="1"/>
                <w:bCs w:val="1"/>
                <w:lang w:bidi="dv-MV"/>
              </w:rPr>
            </w:pPr>
            <w:r w:rsidRPr="5EA90C51" w:rsidR="00C27F0B">
              <w:rPr>
                <w:b w:val="1"/>
                <w:bCs w:val="1"/>
              </w:rPr>
              <w:t xml:space="preserve">No </w:t>
            </w:r>
            <w:r w:rsidRPr="5EA90C51" w:rsidR="00D77AE4">
              <w:rPr>
                <w:b w:val="1"/>
                <w:bCs w:val="1"/>
              </w:rPr>
              <w:t xml:space="preserve">of </w:t>
            </w:r>
            <w:r w:rsidRPr="5EA90C51" w:rsidR="00D77AE4">
              <w:rPr>
                <w:b w:val="1"/>
                <w:bCs w:val="1"/>
              </w:rPr>
              <w:t>Period</w:t>
            </w:r>
            <w:r w:rsidRPr="5EA90C51" w:rsidR="00B11E86">
              <w:rPr>
                <w:b w:val="1"/>
                <w:bCs w:val="1"/>
              </w:rPr>
              <w:t>s</w:t>
            </w:r>
            <w:r w:rsidRPr="5EA90C51" w:rsidR="00C27F0B">
              <w:rPr>
                <w:b w:val="1"/>
                <w:bCs w:val="1"/>
              </w:rPr>
              <w:t xml:space="preserve"> </w:t>
            </w:r>
            <w:r w:rsidRPr="5EA90C51" w:rsidR="00B11E86">
              <w:rPr>
                <w:b w:val="1"/>
                <w:bCs w:val="1"/>
              </w:rPr>
              <w:t xml:space="preserve">  </w:t>
            </w:r>
          </w:p>
        </w:tc>
        <w:tc>
          <w:tcPr>
            <w:tcW w:w="2930" w:type="dxa"/>
            <w:tcMar/>
          </w:tcPr>
          <w:p w:rsidRPr="009C2A46" w:rsidR="00A83505" w:rsidP="21350360" w:rsidRDefault="00A83505" w14:paraId="103BC341" w14:textId="12A2DBAF">
            <w:pPr>
              <w:tabs>
                <w:tab w:val="left" w:pos="1620"/>
              </w:tabs>
              <w:rPr>
                <w:rFonts w:ascii="Comic Sans MS" w:hAnsi="Comic Sans MS"/>
                <w:i w:val="1"/>
                <w:iCs w:val="1"/>
              </w:rPr>
            </w:pPr>
            <w:r w:rsidRPr="21350360" w:rsidR="5536FE0E">
              <w:rPr>
                <w:rFonts w:ascii="Comic Sans MS" w:hAnsi="Comic Sans MS"/>
                <w:i w:val="1"/>
                <w:iCs w:val="1"/>
              </w:rPr>
              <w:t>1</w:t>
            </w:r>
          </w:p>
        </w:tc>
      </w:tr>
      <w:tr w:rsidR="009E6479" w:rsidTr="5A02B33B" w14:paraId="73B6CCB6" w14:textId="77777777">
        <w:tc>
          <w:tcPr>
            <w:tcW w:w="2340" w:type="dxa"/>
            <w:shd w:val="clear" w:color="auto" w:fill="F2F2F2" w:themeFill="background1" w:themeFillShade="F2"/>
            <w:tcMar/>
          </w:tcPr>
          <w:p w:rsidRPr="001D6A78" w:rsidR="009E6479" w:rsidP="4C574ABE" w:rsidRDefault="009E6479" w14:paraId="0A2FC0A9" w14:textId="77777777">
            <w:pPr>
              <w:tabs>
                <w:tab w:val="left" w:pos="1620"/>
              </w:tabs>
              <w:spacing w:after="0" w:afterAutospacing="off"/>
              <w:rPr>
                <w:b w:val="1"/>
                <w:bCs w:val="1"/>
              </w:rPr>
            </w:pPr>
            <w:r w:rsidRPr="4C574ABE" w:rsidR="009E6479">
              <w:rPr>
                <w:b w:val="1"/>
                <w:bCs w:val="1"/>
              </w:rPr>
              <w:t>Strand</w:t>
            </w:r>
          </w:p>
        </w:tc>
        <w:tc>
          <w:tcPr>
            <w:tcW w:w="3184" w:type="dxa"/>
            <w:tcMar/>
          </w:tcPr>
          <w:p w:rsidR="000126E9" w:rsidP="4C574ABE" w:rsidRDefault="000126E9" w14:paraId="0142543A" w14:textId="73486F05">
            <w:pPr>
              <w:pStyle w:val="Normal"/>
              <w:tabs>
                <w:tab w:val="left" w:pos="1620"/>
              </w:tabs>
              <w:spacing w:after="0" w:afterAutospacing="off"/>
              <w:ind w:left="0"/>
            </w:pPr>
            <w:r w:rsidR="7519EB22">
              <w:rPr/>
              <w:t>Literacy</w:t>
            </w:r>
          </w:p>
          <w:p w:rsidR="4C574ABE" w:rsidP="4C574ABE" w:rsidRDefault="4C574ABE" w14:paraId="754E93FC" w14:textId="1E544D47">
            <w:pPr>
              <w:pStyle w:val="Normal"/>
              <w:tabs>
                <w:tab w:val="left" w:leader="none" w:pos="1620"/>
              </w:tabs>
              <w:spacing w:after="0" w:afterAutospacing="off"/>
              <w:ind w:left="0"/>
            </w:pPr>
          </w:p>
          <w:p w:rsidR="4C574ABE" w:rsidP="4C574ABE" w:rsidRDefault="4C574ABE" w14:paraId="1E5006EE" w14:textId="42FDC212">
            <w:pPr>
              <w:pStyle w:val="Normal"/>
              <w:tabs>
                <w:tab w:val="left" w:leader="none" w:pos="1620"/>
              </w:tabs>
              <w:spacing w:after="0" w:afterAutospacing="off"/>
              <w:ind w:left="0"/>
            </w:pPr>
          </w:p>
          <w:p w:rsidR="000126E9" w:rsidP="4C574ABE" w:rsidRDefault="000126E9" w14:paraId="4E9C2D94" w14:textId="028B414D">
            <w:pPr>
              <w:pStyle w:val="Normal"/>
              <w:tabs>
                <w:tab w:val="left" w:pos="1620"/>
              </w:tabs>
              <w:spacing w:after="0" w:afterAutospacing="off"/>
              <w:ind w:left="0"/>
            </w:pPr>
            <w:r w:rsidR="7519EB22">
              <w:rPr/>
              <w:t>Science</w:t>
            </w:r>
          </w:p>
          <w:p w:rsidR="000126E9" w:rsidP="4C574ABE" w:rsidRDefault="000126E9" w14:paraId="64714435" w14:textId="70F79EE0">
            <w:pPr>
              <w:pStyle w:val="Normal"/>
              <w:tabs>
                <w:tab w:val="left" w:pos="1620"/>
              </w:tabs>
              <w:spacing w:after="0" w:afterAutospacing="off"/>
              <w:ind w:left="0"/>
            </w:pP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9E6479" w:rsidP="4C574ABE" w:rsidRDefault="009E6479" w14:paraId="68529D49" w14:textId="56F1B424">
            <w:pPr>
              <w:tabs>
                <w:tab w:val="left" w:pos="1620"/>
              </w:tabs>
              <w:spacing w:after="0" w:afterAutospacing="off"/>
              <w:rPr>
                <w:b w:val="1"/>
                <w:bCs w:val="1"/>
              </w:rPr>
            </w:pPr>
            <w:r w:rsidRPr="4C574ABE" w:rsidR="009E6479">
              <w:rPr>
                <w:b w:val="1"/>
                <w:bCs w:val="1"/>
              </w:rPr>
              <w:t>Sub Strand</w:t>
            </w:r>
          </w:p>
        </w:tc>
        <w:tc>
          <w:tcPr>
            <w:tcW w:w="2930" w:type="dxa"/>
            <w:tcMar/>
          </w:tcPr>
          <w:p w:rsidR="009E6479" w:rsidP="4C574ABE" w:rsidRDefault="009E6479" w14:paraId="24E1B5F8" w14:textId="1EA84596">
            <w:pPr>
              <w:tabs>
                <w:tab w:val="left" w:pos="1620"/>
              </w:tabs>
              <w:spacing w:after="0" w:afterAutospacing="off"/>
            </w:pPr>
            <w:r w:rsidR="63193ABE">
              <w:rPr/>
              <w:t>Writing</w:t>
            </w:r>
          </w:p>
          <w:p w:rsidR="009E6479" w:rsidP="4C574ABE" w:rsidRDefault="009E6479" w14:paraId="54A258D6" w14:textId="54D45249">
            <w:pPr>
              <w:pStyle w:val="Normal"/>
              <w:tabs>
                <w:tab w:val="left" w:pos="1620"/>
              </w:tabs>
              <w:spacing w:after="0" w:afterAutospacing="off"/>
            </w:pPr>
            <w:r w:rsidR="63193ABE">
              <w:rPr/>
              <w:t>Speaking</w:t>
            </w:r>
          </w:p>
          <w:p w:rsidR="009E6479" w:rsidP="4C574ABE" w:rsidRDefault="009E6479" w14:paraId="4C03662B" w14:textId="325E6C32">
            <w:pPr>
              <w:pStyle w:val="Normal"/>
              <w:tabs>
                <w:tab w:val="left" w:pos="1620"/>
              </w:tabs>
              <w:spacing w:after="0" w:afterAutospacing="off"/>
            </w:pPr>
            <w:r w:rsidR="63193ABE">
              <w:rPr/>
              <w:t>Listening</w:t>
            </w:r>
          </w:p>
          <w:p w:rsidR="009E6479" w:rsidP="4C574ABE" w:rsidRDefault="009E6479" w14:paraId="1BA067B2" w14:textId="55217691">
            <w:pPr>
              <w:pStyle w:val="Normal"/>
              <w:tabs>
                <w:tab w:val="left" w:pos="1620"/>
              </w:tabs>
              <w:spacing w:after="0" w:afterAutospacing="off"/>
            </w:pPr>
          </w:p>
        </w:tc>
      </w:tr>
      <w:tr w:rsidR="005605CC" w:rsidTr="5A02B33B" w14:paraId="5D443359" w14:textId="77777777">
        <w:trPr>
          <w:trHeight w:val="610"/>
        </w:trPr>
        <w:tc>
          <w:tcPr>
            <w:tcW w:w="2340" w:type="dxa"/>
            <w:shd w:val="clear" w:color="auto" w:fill="F2F2F2" w:themeFill="background1" w:themeFillShade="F2"/>
            <w:tcMar/>
          </w:tcPr>
          <w:p w:rsidRPr="001D6A78" w:rsidR="005605CC" w:rsidP="009E6479" w:rsidRDefault="009E6479" w14:paraId="24057E62" w14:textId="18D89AFA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Learning Intention</w:t>
            </w:r>
            <w:r w:rsidR="00F173D0">
              <w:rPr>
                <w:b/>
              </w:rPr>
              <w:t xml:space="preserve"> or Outcome</w:t>
            </w:r>
          </w:p>
        </w:tc>
        <w:tc>
          <w:tcPr>
            <w:tcW w:w="8382" w:type="dxa"/>
            <w:gridSpan w:val="3"/>
            <w:tcMar/>
          </w:tcPr>
          <w:p w:rsidRPr="004A0068" w:rsidR="00343194" w:rsidP="5EA90C51" w:rsidRDefault="00343194" w14:paraId="01CE2A94" w14:textId="55451913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="128D10CB">
              <w:rPr/>
              <w:t>Students will develop a better understanding of the environmental risks to habitat and livelihood that birds encounter– pollution, deforestation, chemicals, predators</w:t>
            </w:r>
          </w:p>
        </w:tc>
      </w:tr>
      <w:tr w:rsidR="00F173D0" w:rsidTr="5A02B33B" w14:paraId="6D941EA1" w14:textId="77777777">
        <w:trPr>
          <w:trHeight w:val="578"/>
        </w:trPr>
        <w:tc>
          <w:tcPr>
            <w:tcW w:w="2340" w:type="dxa"/>
            <w:shd w:val="clear" w:color="auto" w:fill="F2F2F2" w:themeFill="background1" w:themeFillShade="F2"/>
            <w:tcMar/>
          </w:tcPr>
          <w:p w:rsidRPr="001D6A78" w:rsidR="00F173D0" w:rsidP="009E6479" w:rsidRDefault="00F173D0" w14:paraId="07827A10" w14:textId="5CB8884E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8382" w:type="dxa"/>
            <w:gridSpan w:val="3"/>
            <w:tcMar/>
          </w:tcPr>
          <w:p w:rsidRPr="004A0068" w:rsidR="00F173D0" w:rsidP="005B5409" w:rsidRDefault="00F173D0" w14:paraId="33917076" w14:textId="08604A30">
            <w:pPr>
              <w:tabs>
                <w:tab w:val="left" w:pos="1620"/>
              </w:tabs>
            </w:pPr>
            <w:r w:rsidR="6E87525D">
              <w:rPr/>
              <w:t xml:space="preserve">Students will </w:t>
            </w:r>
            <w:r w:rsidR="62149020">
              <w:rPr/>
              <w:t xml:space="preserve">develop a </w:t>
            </w:r>
            <w:r w:rsidR="62149020">
              <w:rPr/>
              <w:t>toolbox</w:t>
            </w:r>
            <w:r w:rsidR="62149020">
              <w:rPr/>
              <w:t xml:space="preserve"> (written) that they could use to help an animal suffering the effects of an oil spill</w:t>
            </w:r>
            <w:r w:rsidR="6B5069D8">
              <w:rPr/>
              <w:t xml:space="preserve"> or </w:t>
            </w:r>
            <w:r w:rsidR="28EB3020">
              <w:rPr/>
              <w:t>an</w:t>
            </w:r>
            <w:r w:rsidR="6B5069D8">
              <w:rPr/>
              <w:t>other injury</w:t>
            </w:r>
            <w:r w:rsidR="62149020">
              <w:rPr/>
              <w:t>.</w:t>
            </w:r>
          </w:p>
        </w:tc>
      </w:tr>
      <w:tr w:rsidR="009E6479" w:rsidTr="5A02B33B" w14:paraId="71DC70DF" w14:textId="77777777">
        <w:trPr>
          <w:trHeight w:val="558"/>
        </w:trPr>
        <w:tc>
          <w:tcPr>
            <w:tcW w:w="2340" w:type="dxa"/>
            <w:shd w:val="clear" w:color="auto" w:fill="F2F2F2" w:themeFill="background1" w:themeFillShade="F2"/>
            <w:tcMar/>
          </w:tcPr>
          <w:p w:rsidRPr="001D6A78" w:rsidR="009E6479" w:rsidP="009E6479" w:rsidRDefault="009E6479" w14:paraId="102364A5" w14:textId="74ED4E7B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Success Criteria</w:t>
            </w:r>
          </w:p>
        </w:tc>
        <w:tc>
          <w:tcPr>
            <w:tcW w:w="8382" w:type="dxa"/>
            <w:gridSpan w:val="3"/>
            <w:tcMar/>
          </w:tcPr>
          <w:p w:rsidRPr="004A0068" w:rsidR="009E6479" w:rsidP="005B5409" w:rsidRDefault="009E6479" w14:paraId="38D8D7D2" w14:textId="1EABDF6A">
            <w:pPr>
              <w:tabs>
                <w:tab w:val="left" w:pos="1620"/>
              </w:tabs>
            </w:pPr>
            <w:r w:rsidR="343C2152">
              <w:rPr/>
              <w:t xml:space="preserve"> </w:t>
            </w:r>
            <w:r w:rsidR="5D7AF0A2">
              <w:rPr/>
              <w:t xml:space="preserve">Students will </w:t>
            </w:r>
            <w:r w:rsidR="416702B9">
              <w:rPr/>
              <w:t xml:space="preserve">create a </w:t>
            </w:r>
            <w:r w:rsidR="416702B9">
              <w:rPr/>
              <w:t>toolbox</w:t>
            </w:r>
          </w:p>
        </w:tc>
      </w:tr>
      <w:tr w:rsidR="0064098D" w:rsidTr="5A02B33B" w14:paraId="7EED8A14" w14:textId="77777777">
        <w:trPr>
          <w:trHeight w:val="1104"/>
        </w:trPr>
        <w:tc>
          <w:tcPr>
            <w:tcW w:w="10722" w:type="dxa"/>
            <w:gridSpan w:val="4"/>
            <w:tcMar/>
          </w:tcPr>
          <w:p w:rsidR="0048025B" w:rsidP="57DB3C6C" w:rsidRDefault="009E6479" w14:paraId="75CB309E" w14:noSpellErr="1" w14:textId="00985351">
            <w:pPr>
              <w:pStyle w:val="Normal"/>
              <w:tabs>
                <w:tab w:val="left" w:pos="1620"/>
              </w:tabs>
              <w:rPr>
                <w:rFonts w:cs="MV Boli"/>
                <w:b w:val="1"/>
                <w:bCs w:val="1"/>
                <w:noProof/>
                <w:sz w:val="6"/>
                <w:szCs w:val="6"/>
                <w:rtl w:val="1"/>
                <w:lang w:bidi="dv-MV"/>
              </w:rPr>
            </w:pPr>
            <w:bookmarkStart w:name="_Hlk512325656" w:id="1"/>
            <w:r w:rsidRPr="4C574ABE" w:rsidR="009E6479">
              <w:rPr>
                <w:rFonts w:cs="MV Boli"/>
                <w:b w:val="1"/>
                <w:bCs w:val="1"/>
                <w:noProof/>
              </w:rPr>
              <w:t>Prior Knowledge</w:t>
            </w:r>
            <w:r w:rsidRPr="4C574ABE" w:rsidR="0064098D">
              <w:rPr>
                <w:rFonts w:cs="MV Boli"/>
                <w:noProof/>
              </w:rPr>
              <w:t xml:space="preserve">– How </w:t>
            </w:r>
            <w:r w:rsidRPr="4C574ABE" w:rsidR="009E6479">
              <w:rPr>
                <w:rFonts w:cs="MV Boli"/>
                <w:noProof/>
              </w:rPr>
              <w:t xml:space="preserve">will </w:t>
            </w:r>
            <w:r w:rsidRPr="4C574ABE" w:rsidR="008E3438">
              <w:rPr>
                <w:rFonts w:cs="MV Boli"/>
                <w:noProof/>
              </w:rPr>
              <w:t xml:space="preserve">you </w:t>
            </w:r>
            <w:r w:rsidRPr="4C574ABE" w:rsidR="009E6479">
              <w:rPr>
                <w:rFonts w:cs="MV Boli"/>
                <w:noProof/>
              </w:rPr>
              <w:t>link the lesson to students’ prior knowledge</w:t>
            </w:r>
            <w:r w:rsidRPr="4C574ABE" w:rsidR="00F173D0">
              <w:rPr>
                <w:rFonts w:cs="MV Boli"/>
                <w:noProof/>
              </w:rPr>
              <w:t xml:space="preserve">? </w:t>
            </w:r>
          </w:p>
          <w:p w:rsidRPr="004A0068" w:rsidR="009C2A46" w:rsidP="21350360" w:rsidRDefault="009C2A46" w14:paraId="238D4DC7" w14:textId="6A048A27">
            <w:pPr>
              <w:pStyle w:val="Normal"/>
              <w:tabs>
                <w:tab w:val="left" w:leader="none" w:pos="1620"/>
              </w:tabs>
              <w:spacing w:before="0" w:beforeAutospacing="off" w:after="0" w:afterAutospacing="off" w:line="276" w:lineRule="auto"/>
              <w:ind/>
              <w:rPr>
                <w:rFonts w:cs="MV Boli"/>
                <w:noProof/>
              </w:rPr>
            </w:pPr>
            <w:r w:rsidRPr="21350360" w:rsidR="045AE4F8">
              <w:rPr>
                <w:rFonts w:cs="MV Boli"/>
                <w:noProof/>
              </w:rPr>
              <w:t>Science – some understanding of the imapct that humans have on animals and their environments</w:t>
            </w:r>
          </w:p>
        </w:tc>
      </w:tr>
      <w:tr w:rsidR="009C2A46" w:rsidTr="5A02B33B" w14:paraId="7B5B3BBA" w14:textId="77777777">
        <w:trPr>
          <w:trHeight w:val="1750"/>
        </w:trPr>
        <w:tc>
          <w:tcPr>
            <w:tcW w:w="10722" w:type="dxa"/>
            <w:gridSpan w:val="4"/>
            <w:tcMar/>
          </w:tcPr>
          <w:p w:rsidRPr="00880A45" w:rsidR="009C2A46" w:rsidP="005B5409" w:rsidRDefault="009C2A46" w14:paraId="1FF79D53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6"/>
                <w:szCs w:val="6"/>
                <w:rtl/>
                <w:lang w:bidi="dv-MV"/>
              </w:rPr>
            </w:pPr>
          </w:p>
          <w:p w:rsidRPr="00D17DFA" w:rsidR="009C2A46" w:rsidP="57DB3C6C" w:rsidRDefault="009C2A46" w14:paraId="12E00E17" w14:textId="180E7E75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57DB3C6C" w:rsidR="009C2A46">
              <w:rPr>
                <w:b w:val="1"/>
                <w:bCs w:val="1"/>
                <w:sz w:val="24"/>
                <w:szCs w:val="24"/>
              </w:rPr>
              <w:t>Introduction</w:t>
            </w:r>
            <w:r w:rsidRPr="57DB3C6C" w:rsidR="009C2A46">
              <w:rPr>
                <w:rFonts w:cs="A_Faruma"/>
                <w:b w:val="1"/>
                <w:bCs w:val="1"/>
                <w:sz w:val="24"/>
                <w:szCs w:val="24"/>
                <w:lang w:bidi="dv-MV"/>
              </w:rPr>
              <w:t xml:space="preserve"> </w:t>
            </w:r>
            <w:r w:rsidRPr="57DB3C6C" w:rsidR="009C2A46">
              <w:rPr>
                <w:rFonts w:cs="A_Faruma"/>
                <w:b w:val="1"/>
                <w:bCs w:val="1"/>
                <w:sz w:val="24"/>
                <w:szCs w:val="24"/>
                <w:lang w:bidi="dv-MV"/>
              </w:rPr>
              <w:t>“I DO”</w:t>
            </w:r>
            <w:r w:rsidRPr="57DB3C6C" w:rsidR="009C2A46">
              <w:rPr>
                <w:rFonts w:cs="A_Faruma"/>
                <w:sz w:val="24"/>
                <w:szCs w:val="24"/>
                <w:lang w:bidi="dv-MV"/>
              </w:rPr>
              <w:t xml:space="preserve"> </w:t>
            </w:r>
            <w:r w:rsidRPr="57DB3C6C" w:rsidR="009C2A46">
              <w:rPr>
                <w:rFonts w:cs="A_Faruma"/>
                <w:lang w:bidi="dv-MV"/>
              </w:rPr>
              <w:t xml:space="preserve">– Teacher instruction    </w:t>
            </w:r>
          </w:p>
          <w:p w:rsidRPr="00D17DFA" w:rsidR="009C2A46" w:rsidP="21350360" w:rsidRDefault="009C2A46" w14:paraId="1784B27D" w14:textId="29D63D90">
            <w:pPr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21350360" w:rsidR="19FEF245">
              <w:rPr>
                <w:rFonts w:cs="A_Faruma"/>
                <w:lang w:bidi="dv-MV"/>
              </w:rPr>
              <w:t>Te</w:t>
            </w:r>
            <w:r w:rsidRPr="21350360" w:rsidR="19FEF245">
              <w:rPr>
                <w:rFonts w:cs="A_Faruma"/>
                <w:lang w:bidi="dv-MV"/>
              </w:rPr>
              <w:t xml:space="preserve">acher will: </w:t>
            </w:r>
          </w:p>
          <w:p w:rsidRPr="00D17DFA" w:rsidR="009C2A46" w:rsidP="21350360" w:rsidRDefault="009C2A46" w14:paraId="57DFF8E1" w14:textId="72F91C43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1E6D63B8">
              <w:rPr>
                <w:rFonts w:cs="A_Faruma"/>
                <w:lang w:bidi="dv-MV"/>
              </w:rPr>
              <w:t xml:space="preserve">Slide </w:t>
            </w:r>
            <w:r w:rsidRPr="4C574ABE" w:rsidR="3760F801">
              <w:rPr>
                <w:rFonts w:cs="A_Faruma"/>
                <w:lang w:bidi="dv-MV"/>
              </w:rPr>
              <w:t>2</w:t>
            </w:r>
            <w:r w:rsidRPr="4C574ABE" w:rsidR="1E6D63B8">
              <w:rPr>
                <w:rFonts w:cs="A_Faruma"/>
                <w:lang w:bidi="dv-MV"/>
              </w:rPr>
              <w:t>– e</w:t>
            </w:r>
            <w:r w:rsidRPr="4C574ABE" w:rsidR="438C95DD">
              <w:rPr>
                <w:rFonts w:cs="A_Faruma"/>
                <w:lang w:bidi="dv-MV"/>
              </w:rPr>
              <w:t xml:space="preserve">xplain to students what they will be doing in the </w:t>
            </w:r>
            <w:r w:rsidRPr="4C574ABE" w:rsidR="1E6D63B8">
              <w:rPr>
                <w:rFonts w:cs="A_Faruma"/>
                <w:lang w:bidi="dv-MV"/>
              </w:rPr>
              <w:t xml:space="preserve"> </w:t>
            </w:r>
            <w:r w:rsidRPr="4C574ABE" w:rsidR="1E6D63B8">
              <w:rPr>
                <w:rFonts w:cs="A_Faruma"/>
                <w:lang w:bidi="dv-MV"/>
              </w:rPr>
              <w:t xml:space="preserve">lesson </w:t>
            </w:r>
          </w:p>
          <w:p w:rsidRPr="00D17DFA" w:rsidR="009C2A46" w:rsidP="21350360" w:rsidRDefault="009C2A46" w14:paraId="01F18045" w14:textId="2307A05B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1E6D63B8">
              <w:rPr>
                <w:rFonts w:cs="A_Faruma"/>
                <w:lang w:bidi="dv-MV"/>
              </w:rPr>
              <w:t xml:space="preserve">Slide </w:t>
            </w:r>
            <w:r w:rsidRPr="4C574ABE" w:rsidR="578A5346">
              <w:rPr>
                <w:rFonts w:cs="A_Faruma"/>
                <w:lang w:bidi="dv-MV"/>
              </w:rPr>
              <w:t xml:space="preserve">3– </w:t>
            </w:r>
            <w:r w:rsidRPr="4C574ABE" w:rsidR="3DAA319B">
              <w:rPr>
                <w:rFonts w:cs="A_Faruma"/>
                <w:lang w:bidi="dv-MV"/>
              </w:rPr>
              <w:t>explain</w:t>
            </w:r>
            <w:r w:rsidRPr="4C574ABE" w:rsidR="578A5346">
              <w:rPr>
                <w:rFonts w:cs="A_Faruma"/>
                <w:lang w:bidi="dv-MV"/>
              </w:rPr>
              <w:t xml:space="preserve"> definitions of new vocabulary.  If </w:t>
            </w:r>
            <w:r w:rsidRPr="4C574ABE" w:rsidR="578A5346">
              <w:rPr>
                <w:rFonts w:cs="A_Faruma"/>
                <w:lang w:bidi="dv-MV"/>
              </w:rPr>
              <w:t>possible</w:t>
            </w:r>
            <w:r w:rsidRPr="4C574ABE" w:rsidR="206EB5B7">
              <w:rPr>
                <w:rFonts w:cs="A_Faruma"/>
                <w:lang w:bidi="dv-MV"/>
              </w:rPr>
              <w:t xml:space="preserve">, </w:t>
            </w:r>
            <w:r w:rsidRPr="4C574ABE" w:rsidR="578A5346">
              <w:rPr>
                <w:rFonts w:cs="A_Faruma"/>
                <w:lang w:bidi="dv-MV"/>
              </w:rPr>
              <w:t>some local context</w:t>
            </w:r>
            <w:r w:rsidRPr="4C574ABE" w:rsidR="660BFD39">
              <w:rPr>
                <w:rFonts w:cs="A_Faruma"/>
                <w:lang w:bidi="dv-MV"/>
              </w:rPr>
              <w:t>,</w:t>
            </w:r>
            <w:r w:rsidRPr="4C574ABE" w:rsidR="2F9BF75A">
              <w:rPr>
                <w:rFonts w:cs="A_Faruma"/>
                <w:lang w:bidi="dv-MV"/>
              </w:rPr>
              <w:t xml:space="preserve"> </w:t>
            </w:r>
            <w:r w:rsidRPr="4C574ABE" w:rsidR="578A5346">
              <w:rPr>
                <w:rFonts w:cs="A_Faruma"/>
                <w:lang w:bidi="dv-MV"/>
              </w:rPr>
              <w:t>or examples</w:t>
            </w:r>
            <w:r w:rsidRPr="4C574ABE" w:rsidR="144E472D">
              <w:rPr>
                <w:rFonts w:cs="A_Faruma"/>
                <w:lang w:bidi="dv-MV"/>
              </w:rPr>
              <w:t>,</w:t>
            </w:r>
            <w:r w:rsidRPr="4C574ABE" w:rsidR="578A5346">
              <w:rPr>
                <w:rFonts w:cs="A_Faruma"/>
                <w:lang w:bidi="dv-MV"/>
              </w:rPr>
              <w:t xml:space="preserve"> would help students to better understand</w:t>
            </w:r>
          </w:p>
          <w:p w:rsidRPr="00D17DFA" w:rsidR="009C2A46" w:rsidP="21350360" w:rsidRDefault="009C2A46" w14:paraId="38E08CF7" w14:textId="3699E2E6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578A5346">
              <w:rPr>
                <w:rFonts w:cs="A_Faruma"/>
                <w:lang w:bidi="dv-MV"/>
              </w:rPr>
              <w:t>Slide</w:t>
            </w:r>
            <w:r w:rsidRPr="4C574ABE" w:rsidR="5AF4CDAB">
              <w:rPr>
                <w:rFonts w:cs="A_Faruma"/>
                <w:lang w:bidi="dv-MV"/>
              </w:rPr>
              <w:t xml:space="preserve">s 4 – </w:t>
            </w:r>
            <w:proofErr w:type="gramStart"/>
            <w:r w:rsidRPr="4C574ABE" w:rsidR="5AF4CDAB">
              <w:rPr>
                <w:rFonts w:cs="A_Faruma"/>
                <w:lang w:bidi="dv-MV"/>
              </w:rPr>
              <w:t xml:space="preserve">8 </w:t>
            </w:r>
            <w:r w:rsidRPr="4C574ABE" w:rsidR="3C872689">
              <w:rPr>
                <w:rFonts w:cs="A_Faruma"/>
                <w:lang w:bidi="dv-MV"/>
              </w:rPr>
              <w:t xml:space="preserve"> -</w:t>
            </w:r>
            <w:proofErr w:type="gramEnd"/>
            <w:r w:rsidRPr="4C574ABE" w:rsidR="3C872689">
              <w:rPr>
                <w:rFonts w:cs="A_Faruma"/>
                <w:lang w:bidi="dv-MV"/>
              </w:rPr>
              <w:t xml:space="preserve"> </w:t>
            </w:r>
            <w:r w:rsidRPr="4C574ABE" w:rsidR="5B0A9786">
              <w:rPr>
                <w:rFonts w:cs="A_Faruma"/>
                <w:lang w:bidi="dv-MV"/>
              </w:rPr>
              <w:t xml:space="preserve">view </w:t>
            </w:r>
            <w:r w:rsidRPr="4C574ABE" w:rsidR="5AF4CDAB">
              <w:rPr>
                <w:rFonts w:cs="A_Faruma"/>
                <w:lang w:bidi="dv-MV"/>
              </w:rPr>
              <w:t>the images on the slides</w:t>
            </w:r>
            <w:r w:rsidRPr="4C574ABE" w:rsidR="61712DEA">
              <w:rPr>
                <w:rFonts w:cs="A_Faruma"/>
                <w:lang w:bidi="dv-MV"/>
              </w:rPr>
              <w:t>.  U</w:t>
            </w:r>
            <w:r w:rsidRPr="4C574ABE" w:rsidR="5AF4CDAB">
              <w:rPr>
                <w:rFonts w:cs="A_Faruma"/>
                <w:lang w:bidi="dv-MV"/>
              </w:rPr>
              <w:t>s</w:t>
            </w:r>
            <w:r w:rsidRPr="4C574ABE" w:rsidR="22C8B9B4">
              <w:rPr>
                <w:rFonts w:cs="A_Faruma"/>
                <w:lang w:bidi="dv-MV"/>
              </w:rPr>
              <w:t xml:space="preserve">e </w:t>
            </w:r>
            <w:r w:rsidRPr="4C574ABE" w:rsidR="5AF4CDAB">
              <w:rPr>
                <w:rFonts w:cs="A_Faruma"/>
                <w:lang w:bidi="dv-MV"/>
              </w:rPr>
              <w:t>guiding questions.</w:t>
            </w:r>
            <w:r w:rsidRPr="4C574ABE" w:rsidR="14F02FC9">
              <w:rPr>
                <w:rFonts w:cs="A_Faruma"/>
                <w:lang w:bidi="dv-MV"/>
              </w:rPr>
              <w:t xml:space="preserve"> </w:t>
            </w:r>
            <w:r w:rsidRPr="4C574ABE" w:rsidR="1C11182E">
              <w:rPr>
                <w:rFonts w:cs="A_Faruma"/>
                <w:lang w:bidi="dv-MV"/>
              </w:rPr>
              <w:t xml:space="preserve">(These images show a range of hazards for </w:t>
            </w:r>
            <w:proofErr w:type="gramStart"/>
            <w:r w:rsidRPr="4C574ABE" w:rsidR="1C11182E">
              <w:rPr>
                <w:rFonts w:cs="A_Faruma"/>
                <w:lang w:bidi="dv-MV"/>
              </w:rPr>
              <w:t>birds)</w:t>
            </w:r>
            <w:r w:rsidRPr="4C574ABE" w:rsidR="14F02FC9">
              <w:rPr>
                <w:rFonts w:cs="A_Faruma"/>
                <w:lang w:bidi="dv-MV"/>
              </w:rPr>
              <w:t>E.g.</w:t>
            </w:r>
            <w:proofErr w:type="gramEnd"/>
            <w:r w:rsidRPr="4C574ABE" w:rsidR="5AF4CDAB">
              <w:rPr>
                <w:rFonts w:cs="A_Faruma"/>
                <w:lang w:bidi="dv-MV"/>
              </w:rPr>
              <w:t xml:space="preserve">  What is happening in the images?  </w:t>
            </w:r>
            <w:r w:rsidRPr="4C574ABE" w:rsidR="40C3A083">
              <w:rPr>
                <w:rFonts w:cs="A_Faruma"/>
                <w:lang w:bidi="dv-MV"/>
              </w:rPr>
              <w:t xml:space="preserve">Why does this happen? </w:t>
            </w:r>
            <w:r w:rsidRPr="4C574ABE" w:rsidR="40F3BD0A">
              <w:rPr>
                <w:rFonts w:cs="A_Faruma"/>
                <w:lang w:bidi="dv-MV"/>
              </w:rPr>
              <w:t>How do these images make you feel and why do you feel that way?</w:t>
            </w:r>
            <w:r w:rsidRPr="4C574ABE" w:rsidR="0F0DCB87">
              <w:rPr>
                <w:rFonts w:cs="A_Faruma"/>
                <w:lang w:bidi="dv-MV"/>
              </w:rPr>
              <w:t xml:space="preserve"> </w:t>
            </w:r>
            <w:r w:rsidRPr="4C574ABE" w:rsidR="5AF4CDAB">
              <w:rPr>
                <w:rFonts w:cs="A_Faruma"/>
                <w:lang w:bidi="dv-MV"/>
              </w:rPr>
              <w:t>H</w:t>
            </w:r>
            <w:r w:rsidRPr="4C574ABE" w:rsidR="5AF4CDAB">
              <w:rPr>
                <w:rFonts w:cs="A_Faruma"/>
                <w:lang w:bidi="dv-MV"/>
              </w:rPr>
              <w:t>a</w:t>
            </w:r>
            <w:r w:rsidRPr="4C574ABE" w:rsidR="7605DD32">
              <w:rPr>
                <w:rFonts w:cs="A_Faruma"/>
                <w:lang w:bidi="dv-MV"/>
              </w:rPr>
              <w:t>s this ever happened in your community?  If so, explain what happened.  Does it still happen?  What has been done to change these things from happening in your community</w:t>
            </w:r>
            <w:r w:rsidRPr="4C574ABE" w:rsidR="531F1BF2">
              <w:rPr>
                <w:rFonts w:cs="A_Faruma"/>
                <w:lang w:bidi="dv-MV"/>
              </w:rPr>
              <w:t>?</w:t>
            </w:r>
            <w:r w:rsidRPr="4C574ABE" w:rsidR="654B9AAB">
              <w:rPr>
                <w:rFonts w:cs="A_Faruma"/>
                <w:lang w:bidi="dv-MV"/>
              </w:rPr>
              <w:t xml:space="preserve">  Who is responsible?</w:t>
            </w:r>
          </w:p>
          <w:p w:rsidRPr="00D17DFA" w:rsidR="009C2A46" w:rsidP="21350360" w:rsidRDefault="009C2A46" w14:paraId="31FA85B6" w14:textId="4A4006CC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0FFC2E80">
              <w:rPr>
                <w:rFonts w:cs="A_Faruma"/>
                <w:lang w:bidi="dv-MV"/>
              </w:rPr>
              <w:t xml:space="preserve">Slide </w:t>
            </w:r>
            <w:r w:rsidRPr="4C574ABE" w:rsidR="10C2CD3E">
              <w:rPr>
                <w:rFonts w:cs="A_Faruma"/>
                <w:lang w:bidi="dv-MV"/>
              </w:rPr>
              <w:t>9</w:t>
            </w:r>
            <w:r w:rsidRPr="4C574ABE" w:rsidR="0FFC2E80">
              <w:rPr>
                <w:rFonts w:cs="A_Faruma"/>
                <w:lang w:bidi="dv-MV"/>
              </w:rPr>
              <w:t xml:space="preserve">– </w:t>
            </w:r>
            <w:r w:rsidRPr="4C574ABE" w:rsidR="7901EF50">
              <w:rPr>
                <w:rFonts w:cs="A_Faruma"/>
                <w:lang w:bidi="dv-MV"/>
              </w:rPr>
              <w:t xml:space="preserve">Ask students to predict what may happen in the story.  Play the </w:t>
            </w:r>
            <w:proofErr w:type="spellStart"/>
            <w:r w:rsidRPr="4C574ABE" w:rsidR="7901EF50">
              <w:rPr>
                <w:rFonts w:cs="A_Faruma"/>
                <w:lang w:bidi="dv-MV"/>
              </w:rPr>
              <w:t>Youtube</w:t>
            </w:r>
            <w:proofErr w:type="spellEnd"/>
            <w:r w:rsidRPr="4C574ABE" w:rsidR="7901EF50">
              <w:rPr>
                <w:rFonts w:cs="A_Faruma"/>
                <w:lang w:bidi="dv-MV"/>
              </w:rPr>
              <w:t xml:space="preserve"> </w:t>
            </w:r>
            <w:r w:rsidRPr="4C574ABE" w:rsidR="405DFB67">
              <w:rPr>
                <w:rFonts w:cs="A_Faruma"/>
                <w:lang w:bidi="dv-MV"/>
              </w:rPr>
              <w:t xml:space="preserve"> story The Old Man and the Penguin.  </w:t>
            </w:r>
          </w:p>
          <w:p w:rsidRPr="00D17DFA" w:rsidR="009C2A46" w:rsidP="4C574ABE" w:rsidRDefault="009C2A46" w14:paraId="5E8EA854" w14:textId="74A8FC9F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312C9417">
              <w:rPr>
                <w:rFonts w:cs="A_Faruma"/>
                <w:lang w:bidi="dv-MV"/>
              </w:rPr>
              <w:t xml:space="preserve">Slide </w:t>
            </w:r>
            <w:r w:rsidRPr="4C574ABE" w:rsidR="312C9417">
              <w:rPr>
                <w:rFonts w:cs="A_Faruma"/>
                <w:lang w:bidi="dv-MV"/>
              </w:rPr>
              <w:t xml:space="preserve">10 </w:t>
            </w:r>
            <w:r w:rsidRPr="4C574ABE" w:rsidR="48FDC5A4">
              <w:rPr>
                <w:rFonts w:cs="A_Faruma"/>
                <w:lang w:bidi="dv-MV"/>
              </w:rPr>
              <w:t xml:space="preserve"> -</w:t>
            </w:r>
            <w:r w:rsidRPr="4C574ABE" w:rsidR="48FDC5A4">
              <w:rPr>
                <w:rFonts w:cs="A_Faruma"/>
                <w:lang w:bidi="dv-MV"/>
              </w:rPr>
              <w:t xml:space="preserve">  </w:t>
            </w:r>
            <w:r w:rsidRPr="4C574ABE" w:rsidR="1D5FDD7F">
              <w:rPr>
                <w:rFonts w:cs="A_Faruma"/>
                <w:lang w:bidi="dv-MV"/>
              </w:rPr>
              <w:t>Ask students to discuss what happened in the story.</w:t>
            </w:r>
          </w:p>
          <w:p w:rsidRPr="00D17DFA" w:rsidR="009C2A46" w:rsidP="21350360" w:rsidRDefault="009C2A46" w14:paraId="61DE3E92" w14:textId="582E5391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1D5FDD7F">
              <w:rPr>
                <w:rFonts w:cs="A_Faruma"/>
                <w:lang w:bidi="dv-MV"/>
              </w:rPr>
              <w:t xml:space="preserve">Slide 11 – </w:t>
            </w:r>
            <w:proofErr w:type="gramStart"/>
            <w:r w:rsidRPr="4C574ABE" w:rsidR="1D5FDD7F">
              <w:rPr>
                <w:rFonts w:cs="A_Faruma"/>
                <w:lang w:bidi="dv-MV"/>
              </w:rPr>
              <w:t>Guide</w:t>
            </w:r>
            <w:proofErr w:type="gramEnd"/>
            <w:r w:rsidRPr="4C574ABE" w:rsidR="1D5FDD7F">
              <w:rPr>
                <w:rFonts w:cs="A_Faruma"/>
                <w:lang w:bidi="dv-MV"/>
              </w:rPr>
              <w:t xml:space="preserve"> a discussion about what is happening in the images on the slide.  Pose questions </w:t>
            </w:r>
            <w:proofErr w:type="spellStart"/>
            <w:r w:rsidRPr="4C574ABE" w:rsidR="1D5FDD7F">
              <w:rPr>
                <w:rFonts w:cs="A_Faruma"/>
                <w:lang w:bidi="dv-MV"/>
              </w:rPr>
              <w:t>eg.</w:t>
            </w:r>
            <w:proofErr w:type="spellEnd"/>
            <w:r w:rsidRPr="4C574ABE" w:rsidR="1D5FDD7F">
              <w:rPr>
                <w:rFonts w:cs="A_Faruma"/>
                <w:lang w:bidi="dv-MV"/>
              </w:rPr>
              <w:t xml:space="preserve"> </w:t>
            </w:r>
            <w:r w:rsidRPr="4C574ABE" w:rsidR="168110B7">
              <w:rPr>
                <w:rFonts w:cs="A_Faruma"/>
                <w:lang w:bidi="dv-MV"/>
              </w:rPr>
              <w:t xml:space="preserve">What is wrong </w:t>
            </w:r>
            <w:proofErr w:type="gramStart"/>
            <w:r w:rsidRPr="4C574ABE" w:rsidR="168110B7">
              <w:rPr>
                <w:rFonts w:cs="A_Faruma"/>
                <w:lang w:bidi="dv-MV"/>
              </w:rPr>
              <w:t>in</w:t>
            </w:r>
            <w:proofErr w:type="gramEnd"/>
            <w:r w:rsidRPr="4C574ABE" w:rsidR="168110B7">
              <w:rPr>
                <w:rFonts w:cs="A_Faruma"/>
                <w:lang w:bidi="dv-MV"/>
              </w:rPr>
              <w:t xml:space="preserve"> the </w:t>
            </w:r>
            <w:r w:rsidRPr="4C574ABE" w:rsidR="3B573549">
              <w:rPr>
                <w:rFonts w:cs="A_Faruma"/>
                <w:lang w:bidi="dv-MV"/>
              </w:rPr>
              <w:t>images</w:t>
            </w:r>
            <w:r w:rsidRPr="4C574ABE" w:rsidR="168110B7">
              <w:rPr>
                <w:rFonts w:cs="A_Faruma"/>
                <w:lang w:bidi="dv-MV"/>
              </w:rPr>
              <w:t>?  What dangers could a bird encounter in your local environment</w:t>
            </w:r>
            <w:r w:rsidRPr="4C574ABE" w:rsidR="7962A261">
              <w:rPr>
                <w:rFonts w:cs="A_Faruma"/>
                <w:lang w:bidi="dv-MV"/>
              </w:rPr>
              <w:t>?  Ask students to respond to questions on the slide</w:t>
            </w:r>
          </w:p>
          <w:p w:rsidRPr="00D17DFA" w:rsidR="009C2A46" w:rsidP="21350360" w:rsidRDefault="009C2A46" w14:paraId="73339C35" w14:textId="7A612A09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299A2AF0">
              <w:rPr>
                <w:rFonts w:cs="A_Faruma"/>
                <w:lang w:bidi="dv-MV"/>
              </w:rPr>
              <w:t>Slide 1</w:t>
            </w:r>
            <w:r w:rsidRPr="4C574ABE" w:rsidR="608E870A">
              <w:rPr>
                <w:rFonts w:cs="A_Faruma"/>
                <w:lang w:bidi="dv-MV"/>
              </w:rPr>
              <w:t>2</w:t>
            </w:r>
            <w:r w:rsidRPr="4C574ABE" w:rsidR="299A2AF0">
              <w:rPr>
                <w:rFonts w:cs="A_Faruma"/>
                <w:lang w:bidi="dv-MV"/>
              </w:rPr>
              <w:t xml:space="preserve"> – </w:t>
            </w:r>
            <w:proofErr w:type="spellStart"/>
            <w:r w:rsidRPr="4C574ABE" w:rsidR="674C8970">
              <w:rPr>
                <w:rFonts w:cs="A_Faruma"/>
                <w:lang w:bidi="dv-MV"/>
              </w:rPr>
              <w:t>Organise</w:t>
            </w:r>
            <w:proofErr w:type="spellEnd"/>
            <w:r w:rsidRPr="4C574ABE" w:rsidR="674C8970">
              <w:rPr>
                <w:rFonts w:cs="A_Faruma"/>
                <w:lang w:bidi="dv-MV"/>
              </w:rPr>
              <w:t xml:space="preserve"> students into pairs.  </w:t>
            </w:r>
            <w:r w:rsidRPr="4C574ABE" w:rsidR="469EFC09">
              <w:rPr>
                <w:rFonts w:cs="A_Faruma"/>
                <w:lang w:bidi="dv-MV"/>
              </w:rPr>
              <w:t xml:space="preserve">Instruct </w:t>
            </w:r>
            <w:r w:rsidRPr="4C574ABE" w:rsidR="39EC0419">
              <w:rPr>
                <w:rFonts w:cs="A_Faruma"/>
                <w:lang w:bidi="dv-MV"/>
              </w:rPr>
              <w:t xml:space="preserve">students to </w:t>
            </w:r>
            <w:r w:rsidRPr="4C574ABE" w:rsidR="4059D095">
              <w:rPr>
                <w:rFonts w:cs="A_Faruma"/>
                <w:lang w:bidi="dv-MV"/>
              </w:rPr>
              <w:t>m</w:t>
            </w:r>
            <w:r w:rsidRPr="4C574ABE" w:rsidR="39EC0419">
              <w:rPr>
                <w:rFonts w:cs="A_Faruma"/>
                <w:lang w:bidi="dv-MV"/>
              </w:rPr>
              <w:t xml:space="preserve">ake </w:t>
            </w:r>
            <w:r w:rsidRPr="4C574ABE" w:rsidR="39EC0419">
              <w:rPr>
                <w:rFonts w:cs="A_Faruma"/>
                <w:lang w:bidi="dv-MV"/>
              </w:rPr>
              <w:t xml:space="preserve">notes  </w:t>
            </w:r>
            <w:r w:rsidRPr="4C574ABE" w:rsidR="0B26457D">
              <w:rPr>
                <w:rFonts w:cs="A_Faruma"/>
                <w:lang w:bidi="dv-MV"/>
              </w:rPr>
              <w:t>about</w:t>
            </w:r>
            <w:r w:rsidRPr="4C574ABE" w:rsidR="39EC0419">
              <w:rPr>
                <w:rFonts w:cs="A_Faruma"/>
                <w:lang w:bidi="dv-MV"/>
              </w:rPr>
              <w:t xml:space="preserve"> </w:t>
            </w:r>
            <w:r w:rsidRPr="4C574ABE" w:rsidR="39EC0419">
              <w:rPr>
                <w:rFonts w:cs="A_Faruma"/>
                <w:lang w:bidi="dv-MV"/>
              </w:rPr>
              <w:t xml:space="preserve">some of the dangers that birds could encounter in their local environment </w:t>
            </w:r>
          </w:p>
          <w:p w:rsidRPr="00D17DFA" w:rsidR="009C2A46" w:rsidP="21350360" w:rsidRDefault="009C2A46" w14:paraId="30C0704E" w14:textId="01273D47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A_Faruma"/>
                <w:lang w:bidi="dv-MV"/>
              </w:rPr>
            </w:pPr>
            <w:r w:rsidRPr="4C574ABE" w:rsidR="5FFEF3FE">
              <w:rPr>
                <w:rFonts w:cs="A_Faruma"/>
                <w:lang w:bidi="dv-MV"/>
              </w:rPr>
              <w:t xml:space="preserve">Slide 13 – </w:t>
            </w:r>
            <w:r w:rsidRPr="4C574ABE" w:rsidR="6FF94D44">
              <w:rPr>
                <w:rFonts w:cs="A_Faruma"/>
                <w:lang w:bidi="dv-MV"/>
              </w:rPr>
              <w:t>Continue in pairs.  Discuss what the images are showing and what the items could be used for. G</w:t>
            </w:r>
            <w:r w:rsidRPr="4C574ABE" w:rsidR="5FFEF3FE">
              <w:rPr>
                <w:rFonts w:cs="A_Faruma"/>
                <w:lang w:bidi="dv-MV"/>
              </w:rPr>
              <w:t>uide students to take notes of the solutions that could overcome the dangers that they  noted in slide 12</w:t>
            </w:r>
          </w:p>
          <w:p w:rsidR="4978BBF5" w:rsidP="4C574ABE" w:rsidRDefault="4978BBF5" w14:paraId="7CBF7A59" w14:textId="2CC45B16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4C574ABE" w:rsidR="4978BBF5">
              <w:rPr>
                <w:rFonts w:cs="A_Faruma"/>
                <w:lang w:bidi="dv-MV"/>
              </w:rPr>
              <w:t>Slide 14</w:t>
            </w:r>
            <w:r w:rsidRPr="4C574ABE" w:rsidR="33086BF1">
              <w:rPr>
                <w:rFonts w:cs="A_Faruma"/>
                <w:lang w:bidi="dv-MV"/>
              </w:rPr>
              <w:t xml:space="preserve"> </w:t>
            </w:r>
            <w:r w:rsidRPr="4C574ABE" w:rsidR="4978BBF5">
              <w:rPr>
                <w:rFonts w:cs="A_Faruma"/>
                <w:lang w:bidi="dv-MV"/>
              </w:rPr>
              <w:t xml:space="preserve">– </w:t>
            </w:r>
            <w:r w:rsidRPr="4C574ABE" w:rsidR="649653D3">
              <w:rPr>
                <w:rFonts w:cs="A_Faruma"/>
                <w:lang w:bidi="dv-MV"/>
              </w:rPr>
              <w:t>explain the worksheet to students. They will complete the worksheet individually creating their own (written) toobox</w:t>
            </w:r>
          </w:p>
          <w:p w:rsidRPr="00D17DFA" w:rsidR="009C2A46" w:rsidP="6CFAE6BF" w:rsidRDefault="009C2A46" w14:paraId="342144DA" w14:textId="46070631">
            <w:pPr>
              <w:pStyle w:val="ListParagraph"/>
              <w:tabs>
                <w:tab w:val="left" w:pos="1620"/>
              </w:tabs>
              <w:spacing w:after="0" w:afterAutospacing="off"/>
              <w:ind/>
              <w:rPr>
                <w:rFonts w:cs="A_Faruma"/>
                <w:lang w:bidi="dv-MV"/>
              </w:rPr>
            </w:pPr>
          </w:p>
        </w:tc>
      </w:tr>
      <w:tr w:rsidR="009C2A46" w:rsidTr="5A02B33B" w14:paraId="3FDA3934" w14:textId="77777777">
        <w:trPr>
          <w:trHeight w:val="2121"/>
        </w:trPr>
        <w:tc>
          <w:tcPr>
            <w:tcW w:w="10722" w:type="dxa"/>
            <w:gridSpan w:val="4"/>
            <w:tcMar/>
          </w:tcPr>
          <w:p w:rsidRPr="00880A45" w:rsidR="009C2A46" w:rsidP="005B5409" w:rsidRDefault="009C2A46" w14:paraId="62666BDF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6"/>
                <w:szCs w:val="6"/>
                <w:rtl/>
                <w:lang w:bidi="dv-MV"/>
              </w:rPr>
            </w:pPr>
          </w:p>
          <w:p w:rsidR="009C2A46" w:rsidP="00535F0B" w:rsidRDefault="009C2A46" w14:paraId="0E453E61" w14:textId="77777777">
            <w:pPr>
              <w:tabs>
                <w:tab w:val="left" w:pos="1620"/>
              </w:tabs>
            </w:pPr>
            <w:r w:rsidRPr="57DB3C6C" w:rsidR="009C2A46">
              <w:rPr>
                <w:b w:val="1"/>
                <w:bCs w:val="1"/>
                <w:sz w:val="24"/>
                <w:szCs w:val="24"/>
              </w:rPr>
              <w:t>Activities “YOU DO”</w:t>
            </w:r>
            <w:r w:rsidRPr="57DB3C6C" w:rsidR="009C2A46">
              <w:rPr>
                <w:sz w:val="24"/>
                <w:szCs w:val="24"/>
              </w:rPr>
              <w:t xml:space="preserve"> </w:t>
            </w:r>
            <w:r w:rsidR="009C2A46">
              <w:rPr/>
              <w:t>– Challenging meaningful independent tasks</w:t>
            </w:r>
          </w:p>
          <w:p w:rsidRPr="00535F0B" w:rsidR="00093234" w:rsidP="21350360" w:rsidRDefault="00093234" w14:paraId="719786B0" w14:textId="2676C2D0">
            <w:pPr>
              <w:pStyle w:val="Normal"/>
              <w:tabs>
                <w:tab w:val="left" w:pos="1620"/>
              </w:tabs>
              <w:spacing w:beforeAutospacing="on" w:after="0" w:afterAutospacing="off"/>
            </w:pPr>
            <w:r w:rsidR="37CC3748">
              <w:rPr/>
              <w:t>Students will:</w:t>
            </w:r>
          </w:p>
          <w:p w:rsidRPr="00535F0B" w:rsidR="00093234" w:rsidP="21350360" w:rsidRDefault="00093234" w14:paraId="04C8A130" w14:textId="421A8A47">
            <w:pPr>
              <w:pStyle w:val="Normal"/>
              <w:tabs>
                <w:tab w:val="left" w:pos="1620"/>
              </w:tabs>
              <w:spacing w:beforeAutospacing="on" w:after="0" w:afterAutospacing="off"/>
              <w:ind/>
            </w:pPr>
            <w:r w:rsidR="42240813">
              <w:rPr/>
              <w:t>Slides 4 – 8</w:t>
            </w:r>
            <w:r w:rsidR="2F8433AB">
              <w:rPr/>
              <w:t xml:space="preserve"> – respond to questions and d</w:t>
            </w:r>
            <w:r w:rsidR="42240813">
              <w:rPr/>
              <w:t>iscuss images on the slides and explain the dangers that birds encounter.  They will include examples that they may have seen or heard about</w:t>
            </w:r>
            <w:r w:rsidR="7AE68902">
              <w:rPr/>
              <w:t>.</w:t>
            </w:r>
          </w:p>
          <w:p w:rsidRPr="00535F0B" w:rsidR="00093234" w:rsidP="21350360" w:rsidRDefault="00093234" w14:paraId="78C2DF1D" w14:textId="7AD9BE55">
            <w:pPr>
              <w:pStyle w:val="Normal"/>
              <w:tabs>
                <w:tab w:val="left" w:pos="1620"/>
              </w:tabs>
              <w:spacing w:after="0" w:afterAutospacing="off"/>
              <w:ind/>
            </w:pPr>
            <w:r w:rsidR="7AE68902">
              <w:rPr/>
              <w:t xml:space="preserve">Slides 9 – </w:t>
            </w:r>
            <w:r w:rsidR="0ED6A644">
              <w:rPr/>
              <w:t>make pre</w:t>
            </w:r>
            <w:r w:rsidR="4714F511">
              <w:rPr/>
              <w:t>d</w:t>
            </w:r>
            <w:r w:rsidR="0ED6A644">
              <w:rPr/>
              <w:t xml:space="preserve">ictions of what </w:t>
            </w:r>
            <w:r w:rsidR="7AE68902">
              <w:rPr/>
              <w:t xml:space="preserve">the story </w:t>
            </w:r>
            <w:r w:rsidR="5974D7A0">
              <w:rPr/>
              <w:t>The Old Man and the Penguin</w:t>
            </w:r>
            <w:r w:rsidR="7F0A930B">
              <w:rPr/>
              <w:t xml:space="preserve"> may be about</w:t>
            </w:r>
            <w:r w:rsidR="5974D7A0">
              <w:rPr/>
              <w:t xml:space="preserve"> </w:t>
            </w:r>
            <w:r w:rsidR="4D7B8B75">
              <w:rPr/>
              <w:t xml:space="preserve">before viewing the </w:t>
            </w:r>
            <w:proofErr w:type="spellStart"/>
            <w:r w:rsidR="4D7B8B75">
              <w:rPr/>
              <w:t>Youtube</w:t>
            </w:r>
            <w:proofErr w:type="spellEnd"/>
            <w:r w:rsidR="4D7B8B75">
              <w:rPr/>
              <w:t xml:space="preserve"> video</w:t>
            </w:r>
          </w:p>
          <w:p w:rsidRPr="00535F0B" w:rsidR="00093234" w:rsidP="21350360" w:rsidRDefault="00093234" w14:paraId="3B46AA36" w14:textId="01BA6BD4">
            <w:pPr>
              <w:pStyle w:val="Normal"/>
              <w:tabs>
                <w:tab w:val="left" w:pos="1620"/>
              </w:tabs>
              <w:spacing w:after="0" w:afterAutospacing="off"/>
              <w:ind/>
            </w:pPr>
            <w:r w:rsidR="7AE68902">
              <w:rPr/>
              <w:t xml:space="preserve">Slides </w:t>
            </w:r>
            <w:proofErr w:type="gramStart"/>
            <w:r w:rsidR="7AE68902">
              <w:rPr/>
              <w:t>1</w:t>
            </w:r>
            <w:r w:rsidR="4C105A45">
              <w:rPr/>
              <w:t xml:space="preserve">0 </w:t>
            </w:r>
            <w:r w:rsidR="2A06700E">
              <w:rPr/>
              <w:t xml:space="preserve"> -</w:t>
            </w:r>
            <w:proofErr w:type="gramEnd"/>
            <w:r w:rsidR="2A06700E">
              <w:rPr/>
              <w:t xml:space="preserve"> </w:t>
            </w:r>
            <w:r w:rsidR="209B5845">
              <w:rPr/>
              <w:t xml:space="preserve">participate in a discussion about </w:t>
            </w:r>
            <w:r w:rsidR="53E221D9">
              <w:rPr/>
              <w:t>what happened in the story</w:t>
            </w:r>
          </w:p>
          <w:p w:rsidRPr="00535F0B" w:rsidR="00093234" w:rsidP="21350360" w:rsidRDefault="00093234" w14:paraId="5A255AA6" w14:textId="65AFDF2C">
            <w:pPr>
              <w:pStyle w:val="Normal"/>
              <w:tabs>
                <w:tab w:val="left" w:pos="1620"/>
              </w:tabs>
              <w:spacing w:after="0" w:afterAutospacing="off"/>
              <w:ind/>
            </w:pPr>
            <w:r w:rsidR="4B67E2CA">
              <w:rPr/>
              <w:t>Slide 1</w:t>
            </w:r>
            <w:r w:rsidR="55024D04">
              <w:rPr/>
              <w:t>1</w:t>
            </w:r>
            <w:r w:rsidR="2A5A63FC">
              <w:rPr/>
              <w:t xml:space="preserve"> – </w:t>
            </w:r>
            <w:r w:rsidR="43B8E78F">
              <w:rPr/>
              <w:t>participate in a discussion and respond to questions posed by the teacher using images on the slide as a prompt</w:t>
            </w:r>
          </w:p>
          <w:p w:rsidRPr="00535F0B" w:rsidR="00093234" w:rsidP="21350360" w:rsidRDefault="00093234" w14:paraId="2D304E40" w14:textId="019B1862">
            <w:pPr>
              <w:pStyle w:val="Normal"/>
              <w:tabs>
                <w:tab w:val="left" w:pos="1620"/>
              </w:tabs>
              <w:spacing w:after="0" w:afterAutospacing="off"/>
              <w:ind/>
            </w:pPr>
            <w:r w:rsidR="43B8E78F">
              <w:rPr/>
              <w:t xml:space="preserve">Slide 12 - </w:t>
            </w:r>
            <w:r w:rsidR="2A5A63FC">
              <w:rPr/>
              <w:t xml:space="preserve">work in pairs </w:t>
            </w:r>
            <w:r w:rsidR="570E507E">
              <w:rPr/>
              <w:t>and</w:t>
            </w:r>
            <w:r w:rsidR="2A5A63FC">
              <w:rPr/>
              <w:t xml:space="preserve"> take</w:t>
            </w:r>
            <w:r w:rsidR="2A5A63FC">
              <w:rPr/>
              <w:t xml:space="preserve"> notes </w:t>
            </w:r>
            <w:r w:rsidR="09A78B9D">
              <w:rPr/>
              <w:t xml:space="preserve">about dangers that birds could encounter in </w:t>
            </w:r>
            <w:r w:rsidR="09A78B9D">
              <w:rPr/>
              <w:t>their</w:t>
            </w:r>
            <w:r w:rsidR="09A78B9D">
              <w:rPr/>
              <w:t xml:space="preserve"> </w:t>
            </w:r>
            <w:r w:rsidR="09A78B9D">
              <w:rPr/>
              <w:t>community</w:t>
            </w:r>
          </w:p>
          <w:p w:rsidRPr="00535F0B" w:rsidR="00093234" w:rsidP="21350360" w:rsidRDefault="00093234" w14:paraId="439D9A1E" w14:textId="0F749786">
            <w:pPr>
              <w:pStyle w:val="Normal"/>
              <w:tabs>
                <w:tab w:val="left" w:pos="1620"/>
              </w:tabs>
              <w:spacing w:after="0" w:afterAutospacing="off"/>
              <w:ind/>
            </w:pPr>
            <w:r w:rsidR="09A78B9D">
              <w:rPr/>
              <w:t xml:space="preserve">Slide 13 – work in pairs and </w:t>
            </w:r>
            <w:r w:rsidR="2A5A63FC">
              <w:rPr/>
              <w:t xml:space="preserve"> </w:t>
            </w:r>
            <w:r w:rsidR="2A5A63FC">
              <w:rPr/>
              <w:t xml:space="preserve">reflect </w:t>
            </w:r>
            <w:r w:rsidR="15B335B0">
              <w:rPr/>
              <w:t>on s</w:t>
            </w:r>
            <w:r w:rsidR="2A5A63FC">
              <w:rPr/>
              <w:t>olutions to the dangers to birds in their local environment</w:t>
            </w:r>
          </w:p>
          <w:p w:rsidRPr="00535F0B" w:rsidR="00093234" w:rsidP="21350360" w:rsidRDefault="00093234" w14:paraId="5DF5F58E" w14:textId="0950C351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lang w:bidi="dv-MV"/>
              </w:rPr>
            </w:pPr>
            <w:r w:rsidR="431E333D">
              <w:rPr/>
              <w:t xml:space="preserve">Slide 14 – </w:t>
            </w:r>
            <w:r w:rsidR="0EAD4D8C">
              <w:rPr/>
              <w:t xml:space="preserve">individually </w:t>
            </w:r>
            <w:proofErr w:type="gramStart"/>
            <w:r w:rsidR="0EAD4D8C">
              <w:rPr/>
              <w:t>develop  written</w:t>
            </w:r>
            <w:proofErr w:type="gramEnd"/>
            <w:r w:rsidR="0EAD4D8C">
              <w:rPr/>
              <w:t xml:space="preserve"> toolbox that would be useful to have to enable them to help birds in their community </w:t>
            </w:r>
            <w:r w:rsidR="16813859">
              <w:rPr/>
              <w:t xml:space="preserve"> </w:t>
            </w:r>
          </w:p>
        </w:tc>
      </w:tr>
      <w:tr w:rsidR="00093234" w:rsidTr="5A02B33B" w14:paraId="000AF7D9" w14:textId="77777777">
        <w:trPr>
          <w:trHeight w:val="1052"/>
        </w:trPr>
        <w:tc>
          <w:tcPr>
            <w:tcW w:w="10722" w:type="dxa"/>
            <w:gridSpan w:val="4"/>
            <w:tcMar/>
          </w:tcPr>
          <w:p w:rsidRPr="00A3646E" w:rsidR="00093234" w:rsidP="57DB3C6C" w:rsidRDefault="00093234" w14:noSpellErr="1" w14:paraId="79ECC46A" w14:textId="74BB6D5F">
            <w:pPr>
              <w:tabs>
                <w:tab w:val="left" w:pos="1620"/>
              </w:tabs>
              <w:rPr>
                <w:rFonts w:cs="MV Boli"/>
                <w:b w:val="1"/>
                <w:bCs w:val="1"/>
                <w:sz w:val="4"/>
                <w:szCs w:val="4"/>
                <w:rtl w:val="1"/>
                <w:lang w:bidi="dv-MV"/>
              </w:rPr>
            </w:pPr>
            <w:r w:rsidRPr="57DB3C6C" w:rsidR="00093234">
              <w:rPr>
                <w:rFonts w:cs="MV Boli"/>
                <w:b w:val="1"/>
                <w:bCs w:val="1"/>
                <w:lang w:bidi="dv-MV"/>
              </w:rPr>
              <w:t>Assessment for learning</w:t>
            </w:r>
            <w:r w:rsidRPr="57DB3C6C" w:rsidR="00093234">
              <w:rPr>
                <w:rFonts w:cs="MV Boli"/>
                <w:b w:val="1"/>
                <w:bCs w:val="1"/>
                <w:lang w:bidi="dv-MV"/>
              </w:rPr>
              <w:t>:</w:t>
            </w:r>
            <w:r w:rsidRPr="57DB3C6C" w:rsidR="00093234">
              <w:rPr>
                <w:rFonts w:cs="MV Boli"/>
                <w:lang w:bidi="dv-MV"/>
              </w:rPr>
              <w:t xml:space="preserve">  How will you check of students’ understanding during the lesson?</w:t>
            </w:r>
          </w:p>
          <w:p w:rsidRPr="00A3646E" w:rsidR="00093234" w:rsidP="21350360" w:rsidRDefault="00093234" w14:paraId="7B23646E" w14:textId="781D3939">
            <w:pPr>
              <w:pStyle w:val="Normal"/>
              <w:tabs>
                <w:tab w:val="left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21350360" w:rsidR="1D0F473D">
              <w:rPr>
                <w:rFonts w:cs="MV Boli"/>
                <w:lang w:bidi="dv-MV"/>
              </w:rPr>
              <w:t>Teachers will:</w:t>
            </w:r>
          </w:p>
          <w:p w:rsidR="57F8BF06" w:rsidP="21350360" w:rsidRDefault="57F8BF06" w14:paraId="340740A4" w14:textId="4ADBC109">
            <w:pPr>
              <w:pStyle w:val="Normal"/>
              <w:tabs>
                <w:tab w:val="left" w:leader="none" w:pos="1620"/>
              </w:tabs>
              <w:spacing w:after="0" w:afterAutospacing="off"/>
              <w:rPr>
                <w:rFonts w:cs="MV Boli"/>
                <w:lang w:bidi="dv-MV"/>
              </w:rPr>
            </w:pPr>
            <w:r w:rsidRPr="21350360" w:rsidR="57F8BF06">
              <w:rPr>
                <w:rFonts w:cs="MV Boli"/>
                <w:lang w:bidi="dv-MV"/>
              </w:rPr>
              <w:t>Provide opportunities for students to talk about their learning and understanding</w:t>
            </w:r>
          </w:p>
          <w:p w:rsidR="28D73C3A" w:rsidP="21350360" w:rsidRDefault="28D73C3A" w14:paraId="582F2DE5" w14:textId="784402C4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cs="MV Boli"/>
                <w:lang w:bidi="dv-MV"/>
              </w:rPr>
            </w:pPr>
            <w:r w:rsidRPr="4C574ABE" w:rsidR="28D73C3A">
              <w:rPr>
                <w:rFonts w:cs="MV Boli"/>
                <w:lang w:bidi="dv-MV"/>
              </w:rPr>
              <w:t xml:space="preserve">Engage with groups of students or individuals asking </w:t>
            </w:r>
            <w:proofErr w:type="spellStart"/>
            <w:r w:rsidRPr="4C574ABE" w:rsidR="28D73C3A">
              <w:rPr>
                <w:rFonts w:cs="MV Boli"/>
                <w:lang w:bidi="dv-MV"/>
              </w:rPr>
              <w:t>e.g</w:t>
            </w:r>
            <w:proofErr w:type="spellEnd"/>
            <w:r w:rsidRPr="4C574ABE" w:rsidR="28D73C3A">
              <w:rPr>
                <w:rFonts w:cs="MV Boli"/>
                <w:lang w:bidi="dv-MV"/>
              </w:rPr>
              <w:t xml:space="preserve"> what are you doing now?  </w:t>
            </w:r>
            <w:r w:rsidRPr="4C574ABE" w:rsidR="46A3EF0B">
              <w:rPr>
                <w:rFonts w:cs="MV Boli"/>
                <w:lang w:bidi="dv-MV"/>
              </w:rPr>
              <w:t xml:space="preserve"> </w:t>
            </w:r>
          </w:p>
          <w:p w:rsidRPr="00A3646E" w:rsidR="00093234" w:rsidP="6CFAE6BF" w:rsidRDefault="00093234" w14:paraId="38CBDDDB" w14:textId="72A56D89">
            <w:pPr>
              <w:pStyle w:val="Normal"/>
              <w:tabs>
                <w:tab w:val="left" w:pos="1620"/>
              </w:tabs>
              <w:spacing w:after="0" w:afterAutospacing="off"/>
              <w:ind/>
              <w:rPr>
                <w:rFonts w:cs="MV Boli"/>
                <w:lang w:bidi="dv-MV"/>
              </w:rPr>
            </w:pPr>
            <w:r w:rsidRPr="4C574ABE" w:rsidR="374B319F">
              <w:rPr>
                <w:rFonts w:cs="MV Boli"/>
                <w:lang w:bidi="dv-MV"/>
              </w:rPr>
              <w:t xml:space="preserve">Make anecdotal notes about challenges and successes that students have during the lesson </w:t>
            </w:r>
            <w:proofErr w:type="spellStart"/>
            <w:r w:rsidRPr="4C574ABE" w:rsidR="374B319F">
              <w:rPr>
                <w:rFonts w:cs="MV Boli"/>
                <w:lang w:bidi="dv-MV"/>
              </w:rPr>
              <w:t>eg.</w:t>
            </w:r>
            <w:proofErr w:type="spellEnd"/>
            <w:r w:rsidRPr="4C574ABE" w:rsidR="374B319F">
              <w:rPr>
                <w:rFonts w:cs="MV Boli"/>
                <w:lang w:bidi="dv-MV"/>
              </w:rPr>
              <w:t xml:space="preserve"> A</w:t>
            </w:r>
            <w:r w:rsidRPr="4C574ABE" w:rsidR="169DA438">
              <w:rPr>
                <w:rFonts w:cs="MV Boli"/>
                <w:lang w:bidi="dv-MV"/>
              </w:rPr>
              <w:t xml:space="preserve">bility to </w:t>
            </w:r>
            <w:r w:rsidRPr="4C574ABE" w:rsidR="13CB02BC">
              <w:rPr>
                <w:rFonts w:cs="MV Boli"/>
                <w:lang w:bidi="dv-MV"/>
              </w:rPr>
              <w:t xml:space="preserve">work with a partner, understanding of </w:t>
            </w:r>
            <w:r w:rsidRPr="4C574ABE" w:rsidR="3FF38820">
              <w:rPr>
                <w:rFonts w:cs="MV Boli"/>
                <w:lang w:bidi="dv-MV"/>
              </w:rPr>
              <w:t>what the toolbox could contain</w:t>
            </w:r>
          </w:p>
        </w:tc>
      </w:tr>
      <w:tr w:rsidR="00315576" w:rsidTr="5A02B33B" w14:paraId="0683AC6D" w14:textId="77777777">
        <w:trPr>
          <w:trHeight w:val="1970"/>
        </w:trPr>
        <w:tc>
          <w:tcPr>
            <w:tcW w:w="10722" w:type="dxa"/>
            <w:gridSpan w:val="4"/>
            <w:tcMar/>
          </w:tcPr>
          <w:p w:rsidRPr="00A3646E" w:rsidR="00A3646E" w:rsidP="005B5409" w:rsidRDefault="00A3646E" w14:paraId="31D159F5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4"/>
                <w:szCs w:val="4"/>
                <w:rtl/>
                <w:lang w:bidi="dv-MV"/>
              </w:rPr>
            </w:pPr>
          </w:p>
          <w:p w:rsidRPr="00D259D0" w:rsidR="00D259D0" w:rsidP="005B5409" w:rsidRDefault="00D259D0" w14:paraId="4774CC38" w14:textId="77777777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>
              <w:rPr>
                <w:rFonts w:cs="MV Boli"/>
                <w:b/>
                <w:bCs/>
                <w:lang w:bidi="dv-MV"/>
              </w:rPr>
              <w:t xml:space="preserve">Teacher </w:t>
            </w:r>
            <w:proofErr w:type="gramStart"/>
            <w:r>
              <w:rPr>
                <w:rFonts w:cs="MV Boli"/>
                <w:b/>
                <w:bCs/>
                <w:lang w:bidi="dv-MV"/>
              </w:rPr>
              <w:t>Reflection</w:t>
            </w:r>
            <w:r>
              <w:rPr>
                <w:rFonts w:hint="cs" w:cs="MV Boli"/>
                <w:b/>
                <w:bCs/>
                <w:rtl/>
                <w:lang w:bidi="dv-MV"/>
              </w:rPr>
              <w:t xml:space="preserve"> </w:t>
            </w:r>
            <w:r>
              <w:rPr>
                <w:rFonts w:hint="cs" w:cs="A_Faruma"/>
                <w:b/>
                <w:bCs/>
                <w:rtl/>
                <w:lang w:bidi="dv-MV"/>
              </w:rPr>
              <w:t xml:space="preserve"> ޓީޗަރުގެ</w:t>
            </w:r>
            <w:proofErr w:type="gramEnd"/>
            <w:r>
              <w:rPr>
                <w:rFonts w:hint="cs" w:cs="A_Faruma"/>
                <w:b/>
                <w:bCs/>
                <w:rtl/>
                <w:lang w:bidi="dv-MV"/>
              </w:rPr>
              <w:t xml:space="preserve"> ބަޔާން </w:t>
            </w:r>
          </w:p>
          <w:p w:rsidRPr="00BD4B38" w:rsidR="00BD4B38" w:rsidP="4C574ABE" w:rsidRDefault="00BD4B38" w14:paraId="381B5379" w14:textId="00DE9B73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4C574ABE" w:rsidR="00D259D0">
              <w:rPr>
                <w:rFonts w:cs="MV Boli"/>
                <w:lang w:bidi="dv-MV"/>
              </w:rPr>
              <w:t xml:space="preserve">What worked well? </w:t>
            </w:r>
          </w:p>
          <w:p w:rsidR="008E3438" w:rsidP="4C574ABE" w:rsidRDefault="008E3438" w14:paraId="3C7C4584" w14:textId="4203C582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4C574ABE" w:rsidR="00D259D0">
              <w:rPr>
                <w:rFonts w:cs="MV Boli"/>
                <w:lang w:bidi="dv-MV"/>
              </w:rPr>
              <w:t>What would you like to change next time?</w:t>
            </w:r>
            <w:r w:rsidRPr="4C574ABE" w:rsidR="00D259D0">
              <w:rPr>
                <w:rFonts w:cs="MV Boli"/>
                <w:lang w:bidi="dv-MV"/>
              </w:rPr>
              <w:t xml:space="preserve"> </w:t>
            </w:r>
          </w:p>
        </w:tc>
      </w:tr>
      <w:bookmarkEnd w:id="1"/>
    </w:tbl>
    <w:p w:rsidRPr="002905F2" w:rsidR="00DA0974" w:rsidP="6CFAE6BF" w:rsidRDefault="00DA0974" w14:paraId="372E8498" w14:textId="0B12D192">
      <w:pPr>
        <w:spacing w:after="200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CFAE6BF" w:rsidR="4D653DC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Follow up/extension ideas</w:t>
      </w:r>
      <w:r w:rsidRPr="6CFAE6BF" w:rsidR="331E46C1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 </w:t>
      </w:r>
      <w:r w:rsidRPr="6CFAE6BF" w:rsidR="331E46C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</w:t>
      </w:r>
      <w:r w:rsidRPr="6CFAE6BF" w:rsidR="331E46C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afe environments for birds</w:t>
      </w:r>
    </w:p>
    <w:p w:rsidRPr="002905F2" w:rsidR="00DA0974" w:rsidP="6CFAE6BF" w:rsidRDefault="00DA0974" w14:paraId="0B5481FB" w14:textId="5A8D9A2D">
      <w:p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6CFAE6BF" w:rsidR="4D653DC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Class</w:t>
      </w:r>
    </w:p>
    <w:p w:rsidR="51159E8B" w:rsidP="4C574ABE" w:rsidRDefault="51159E8B" w14:paraId="5E2DD973" w14:textId="193DE4AD">
      <w:pPr>
        <w:pStyle w:val="ListParagraph"/>
        <w:numPr>
          <w:ilvl w:val="0"/>
          <w:numId w:val="13"/>
        </w:numPr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C574ABE" w:rsidR="51159E8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C574ABE" w:rsidR="12FD00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Construct a toolbox for the classroom that </w:t>
      </w:r>
      <w:r w:rsidRPr="4C574ABE" w:rsidR="12FD00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could</w:t>
      </w:r>
      <w:r w:rsidRPr="4C574ABE" w:rsidR="12FD001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be used if a bird was found to be harmed</w:t>
      </w:r>
    </w:p>
    <w:p w:rsidRPr="002905F2" w:rsidR="00DA0974" w:rsidP="4C574ABE" w:rsidRDefault="00DA0974" w14:paraId="6E345855" w14:textId="7EAFBE0F">
      <w:pPr>
        <w:pStyle w:val="ListParagraph"/>
        <w:numPr>
          <w:ilvl w:val="0"/>
          <w:numId w:val="13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C574ABE" w:rsidR="05C537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Form a bird and bird habitat care group</w:t>
      </w:r>
    </w:p>
    <w:p w:rsidR="66067805" w:rsidP="4C574ABE" w:rsidRDefault="66067805" w14:paraId="5E80433D" w14:textId="1F06C147">
      <w:pPr>
        <w:pStyle w:val="ListParagraph"/>
        <w:numPr>
          <w:ilvl w:val="0"/>
          <w:numId w:val="13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C574ABE" w:rsidR="66067805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Invite a wildlife expert to speak to the class about dangers  in animal habitats and </w:t>
      </w:r>
      <w:r w:rsidRPr="4C574ABE" w:rsidR="30F457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how their </w:t>
      </w:r>
      <w:proofErr w:type="spellStart"/>
      <w:r w:rsidRPr="4C574ABE" w:rsidR="30F457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organisation</w:t>
      </w:r>
      <w:proofErr w:type="spellEnd"/>
      <w:r w:rsidRPr="4C574ABE" w:rsidR="30F457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helps animals in danger</w:t>
      </w:r>
    </w:p>
    <w:p w:rsidRPr="002905F2" w:rsidR="00DA0974" w:rsidP="6CFAE6BF" w:rsidRDefault="00DA0974" w14:paraId="1E39272C" w14:textId="4BFC00EB">
      <w:pPr>
        <w:spacing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2905F2" w:rsidR="00DA0974" w:rsidP="6CFAE6BF" w:rsidRDefault="00DA0974" w14:paraId="7D414F43" w14:textId="4377B3C0">
      <w:p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FAE6BF" w:rsidR="4D653DC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Whole school</w:t>
      </w:r>
      <w:r w:rsidRPr="6CFAE6BF" w:rsidR="4D653DC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Pr="002905F2" w:rsidR="00DA0974" w:rsidP="11CE413A" w:rsidRDefault="00DA0974" w14:paraId="49E24494" w14:textId="27573FEE">
      <w:pPr>
        <w:pStyle w:val="ListParagraph"/>
        <w:numPr>
          <w:ilvl w:val="0"/>
          <w:numId w:val="14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11CE413A" w:rsidR="623FC9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Organise</w:t>
      </w:r>
      <w:proofErr w:type="spellEnd"/>
      <w:r w:rsidRPr="11CE413A" w:rsidR="623FC98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regular checks of bird habits for the purpose of maintaining safe habitats and checking on any birds that might be harmed</w:t>
      </w:r>
      <w:r w:rsidRPr="11CE413A" w:rsidR="7E2CA7C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2905F2" w:rsidR="00DA0974" w:rsidP="11CE413A" w:rsidRDefault="00DA0974" w14:paraId="7B44692B" w14:textId="1986E4E4">
      <w:pPr>
        <w:pStyle w:val="ListParagraph"/>
        <w:numPr>
          <w:ilvl w:val="0"/>
          <w:numId w:val="14"/>
        </w:numPr>
        <w:spacing w:after="0" w:afterAutospacing="off" w:line="276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E413A" w:rsidR="7E2CA7C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Participate in: World Wildlife Day February 2</w:t>
      </w:r>
    </w:p>
    <w:p w:rsidRPr="002905F2" w:rsidR="00DA0974" w:rsidP="11CE413A" w:rsidRDefault="00DA0974" w14:paraId="7C3D48A7" w14:textId="1F67C85F">
      <w:pPr>
        <w:pStyle w:val="Normal"/>
        <w:spacing w:after="0" w:afterAutospacing="off" w:line="276" w:lineRule="auto"/>
        <w:ind w:left="1440" w:firstLine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E413A" w:rsidR="7E2CA7C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World Environment Day June 5</w:t>
      </w:r>
    </w:p>
    <w:p w:rsidRPr="002905F2" w:rsidR="00DA0974" w:rsidP="11CE413A" w:rsidRDefault="00DA0974" w14:paraId="6870B65E" w14:textId="5999B20B">
      <w:pPr>
        <w:pStyle w:val="Normal"/>
        <w:spacing w:after="0" w:line="276" w:lineRule="auto"/>
        <w:ind w:left="1440" w:firstLine="72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1CE413A" w:rsidR="7E2CA7C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World Habitat Day October 2</w:t>
      </w:r>
    </w:p>
    <w:p w:rsidRPr="002905F2" w:rsidR="00DA0974" w:rsidP="11CE413A" w:rsidRDefault="00DA0974" w14:paraId="062F5BF3" w14:textId="57FDCBCD">
      <w:pPr>
        <w:pStyle w:val="Normal"/>
        <w:spacing w:after="0" w:afterAutospacing="off" w:line="276" w:lineRule="auto"/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sectPr w:rsidRPr="002905F2" w:rsidR="00DA0974" w:rsidSect="001D6A78">
      <w:pgSz w:w="11907" w:h="16839" w:orient="portrait" w:code="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D9" w:rsidP="00D544CB" w:rsidRDefault="00955CD9" w14:paraId="675515F1" w14:textId="77777777">
      <w:pPr>
        <w:spacing w:after="0" w:line="240" w:lineRule="auto"/>
      </w:pPr>
      <w:r>
        <w:separator/>
      </w:r>
    </w:p>
  </w:endnote>
  <w:endnote w:type="continuationSeparator" w:id="0">
    <w:p w:rsidR="00955CD9" w:rsidP="00D544CB" w:rsidRDefault="00955CD9" w14:paraId="631C69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aruma">
    <w:altName w:val="Cambria"/>
    <w:charset w:val="00"/>
    <w:family w:val="auto"/>
    <w:pitch w:val="variable"/>
    <w:sig w:usb0="00000003" w:usb1="00000000" w:usb2="00000100" w:usb3="00000000" w:csb0="00000001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V Boli">
    <w:altName w:val="Andale Mono"/>
    <w:charset w:val="00"/>
    <w:family w:val="auto"/>
    <w:pitch w:val="variable"/>
    <w:sig w:usb0="00000003" w:usb1="00000000" w:usb2="000001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D9" w:rsidP="00D544CB" w:rsidRDefault="00955CD9" w14:paraId="4134FA42" w14:textId="77777777">
      <w:pPr>
        <w:spacing w:after="0" w:line="240" w:lineRule="auto"/>
      </w:pPr>
      <w:r>
        <w:separator/>
      </w:r>
    </w:p>
  </w:footnote>
  <w:footnote w:type="continuationSeparator" w:id="0">
    <w:p w:rsidR="00955CD9" w:rsidP="00D544CB" w:rsidRDefault="00955CD9" w14:paraId="28B82A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7dca0a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Segoe UI" w:hAnsi="Segoe U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c47c0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68abe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a951b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e7d19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69ee7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cc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9ccf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a4970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45d6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3c5fb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4be2e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e3fd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ff3b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1f897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13"/>
    <w:rsid w:val="000126E9"/>
    <w:rsid w:val="00036952"/>
    <w:rsid w:val="00044963"/>
    <w:rsid w:val="00060194"/>
    <w:rsid w:val="00083D1C"/>
    <w:rsid w:val="00093234"/>
    <w:rsid w:val="000C1D95"/>
    <w:rsid w:val="001216E9"/>
    <w:rsid w:val="001267D6"/>
    <w:rsid w:val="0015676F"/>
    <w:rsid w:val="001670A3"/>
    <w:rsid w:val="00183A2C"/>
    <w:rsid w:val="00184CC7"/>
    <w:rsid w:val="00194236"/>
    <w:rsid w:val="001D489F"/>
    <w:rsid w:val="001D6A78"/>
    <w:rsid w:val="001F2B7A"/>
    <w:rsid w:val="002608F0"/>
    <w:rsid w:val="0027782E"/>
    <w:rsid w:val="00283135"/>
    <w:rsid w:val="002905F2"/>
    <w:rsid w:val="002F2943"/>
    <w:rsid w:val="00315576"/>
    <w:rsid w:val="00321F36"/>
    <w:rsid w:val="00343194"/>
    <w:rsid w:val="00376921"/>
    <w:rsid w:val="00382624"/>
    <w:rsid w:val="0038288A"/>
    <w:rsid w:val="003F181D"/>
    <w:rsid w:val="00400976"/>
    <w:rsid w:val="00405449"/>
    <w:rsid w:val="00425B73"/>
    <w:rsid w:val="0042718C"/>
    <w:rsid w:val="0044586D"/>
    <w:rsid w:val="00474E57"/>
    <w:rsid w:val="0048025B"/>
    <w:rsid w:val="0049414B"/>
    <w:rsid w:val="004A0068"/>
    <w:rsid w:val="004B70D4"/>
    <w:rsid w:val="004C1CBC"/>
    <w:rsid w:val="004C2938"/>
    <w:rsid w:val="004C2E23"/>
    <w:rsid w:val="004FE2C6"/>
    <w:rsid w:val="00535F0B"/>
    <w:rsid w:val="005605CC"/>
    <w:rsid w:val="00590390"/>
    <w:rsid w:val="005A7804"/>
    <w:rsid w:val="005B5409"/>
    <w:rsid w:val="005D361C"/>
    <w:rsid w:val="006153AA"/>
    <w:rsid w:val="0064098D"/>
    <w:rsid w:val="006445AF"/>
    <w:rsid w:val="00645813"/>
    <w:rsid w:val="006A32D3"/>
    <w:rsid w:val="006C3E02"/>
    <w:rsid w:val="006E47B0"/>
    <w:rsid w:val="007517FC"/>
    <w:rsid w:val="00764273"/>
    <w:rsid w:val="007911D7"/>
    <w:rsid w:val="007B1806"/>
    <w:rsid w:val="007C1D25"/>
    <w:rsid w:val="00806313"/>
    <w:rsid w:val="008202B2"/>
    <w:rsid w:val="00843346"/>
    <w:rsid w:val="00861950"/>
    <w:rsid w:val="00880A45"/>
    <w:rsid w:val="008A21BD"/>
    <w:rsid w:val="008C6067"/>
    <w:rsid w:val="008C7CA9"/>
    <w:rsid w:val="008D75F2"/>
    <w:rsid w:val="008D7F0D"/>
    <w:rsid w:val="008E173E"/>
    <w:rsid w:val="008E3438"/>
    <w:rsid w:val="009263FE"/>
    <w:rsid w:val="00955CD9"/>
    <w:rsid w:val="00962C06"/>
    <w:rsid w:val="009941FD"/>
    <w:rsid w:val="009C2A46"/>
    <w:rsid w:val="009C54E6"/>
    <w:rsid w:val="009E6479"/>
    <w:rsid w:val="00A240E8"/>
    <w:rsid w:val="00A2582B"/>
    <w:rsid w:val="00A3646E"/>
    <w:rsid w:val="00A55598"/>
    <w:rsid w:val="00A57251"/>
    <w:rsid w:val="00A81EE1"/>
    <w:rsid w:val="00A83505"/>
    <w:rsid w:val="00AE10C8"/>
    <w:rsid w:val="00AE5249"/>
    <w:rsid w:val="00B11E86"/>
    <w:rsid w:val="00BD369D"/>
    <w:rsid w:val="00BD4B38"/>
    <w:rsid w:val="00BF65D6"/>
    <w:rsid w:val="00C17D6F"/>
    <w:rsid w:val="00C27F0B"/>
    <w:rsid w:val="00C446D6"/>
    <w:rsid w:val="00C5579C"/>
    <w:rsid w:val="00C66F1C"/>
    <w:rsid w:val="00C746AE"/>
    <w:rsid w:val="00CA3E8D"/>
    <w:rsid w:val="00CC73DC"/>
    <w:rsid w:val="00CF6E54"/>
    <w:rsid w:val="00D00939"/>
    <w:rsid w:val="00D075B9"/>
    <w:rsid w:val="00D17DFA"/>
    <w:rsid w:val="00D259D0"/>
    <w:rsid w:val="00D544CB"/>
    <w:rsid w:val="00D65590"/>
    <w:rsid w:val="00D77AE4"/>
    <w:rsid w:val="00D81645"/>
    <w:rsid w:val="00D93652"/>
    <w:rsid w:val="00D96AB7"/>
    <w:rsid w:val="00DA0974"/>
    <w:rsid w:val="00DB0FD3"/>
    <w:rsid w:val="00DC5CBA"/>
    <w:rsid w:val="00DE0BF7"/>
    <w:rsid w:val="00DF53A5"/>
    <w:rsid w:val="00E14F8A"/>
    <w:rsid w:val="00E17A0D"/>
    <w:rsid w:val="00E94A1C"/>
    <w:rsid w:val="00EA4C87"/>
    <w:rsid w:val="00EF35B1"/>
    <w:rsid w:val="00F05032"/>
    <w:rsid w:val="00F139CA"/>
    <w:rsid w:val="00F173D0"/>
    <w:rsid w:val="00F31AB0"/>
    <w:rsid w:val="00F65DCD"/>
    <w:rsid w:val="00F72F7D"/>
    <w:rsid w:val="00F82845"/>
    <w:rsid w:val="00F924D0"/>
    <w:rsid w:val="00F96AB9"/>
    <w:rsid w:val="00FA75FE"/>
    <w:rsid w:val="01468309"/>
    <w:rsid w:val="01D71EAF"/>
    <w:rsid w:val="025C2ECF"/>
    <w:rsid w:val="027D28E9"/>
    <w:rsid w:val="028D4640"/>
    <w:rsid w:val="02A945B9"/>
    <w:rsid w:val="02DFA1B8"/>
    <w:rsid w:val="035C0D67"/>
    <w:rsid w:val="0383C9FA"/>
    <w:rsid w:val="03A8C509"/>
    <w:rsid w:val="043B14E9"/>
    <w:rsid w:val="0445161A"/>
    <w:rsid w:val="045AE4F8"/>
    <w:rsid w:val="04D2DE1F"/>
    <w:rsid w:val="05C537EC"/>
    <w:rsid w:val="05D1C418"/>
    <w:rsid w:val="05DED2D0"/>
    <w:rsid w:val="05DF3D09"/>
    <w:rsid w:val="05E61713"/>
    <w:rsid w:val="062DB3A0"/>
    <w:rsid w:val="0643CA85"/>
    <w:rsid w:val="0666C0FA"/>
    <w:rsid w:val="067FE957"/>
    <w:rsid w:val="069FF739"/>
    <w:rsid w:val="06A09F18"/>
    <w:rsid w:val="06A258B4"/>
    <w:rsid w:val="06D226F7"/>
    <w:rsid w:val="06E6DF3F"/>
    <w:rsid w:val="06F1F6DB"/>
    <w:rsid w:val="07B2E73D"/>
    <w:rsid w:val="080A7EE1"/>
    <w:rsid w:val="08573B1D"/>
    <w:rsid w:val="0863D2BD"/>
    <w:rsid w:val="0869A985"/>
    <w:rsid w:val="0882AFA0"/>
    <w:rsid w:val="08EC6A6D"/>
    <w:rsid w:val="0956D0C2"/>
    <w:rsid w:val="09A78B9D"/>
    <w:rsid w:val="09EB344D"/>
    <w:rsid w:val="0A968A53"/>
    <w:rsid w:val="0AAA566D"/>
    <w:rsid w:val="0AB4579E"/>
    <w:rsid w:val="0B26457D"/>
    <w:rsid w:val="0B377703"/>
    <w:rsid w:val="0B75C9D7"/>
    <w:rsid w:val="0BC8D1A9"/>
    <w:rsid w:val="0C4626CE"/>
    <w:rsid w:val="0C6A4B56"/>
    <w:rsid w:val="0D069768"/>
    <w:rsid w:val="0D878347"/>
    <w:rsid w:val="0DD11667"/>
    <w:rsid w:val="0DFE6DFB"/>
    <w:rsid w:val="0E80615A"/>
    <w:rsid w:val="0EAD4D8C"/>
    <w:rsid w:val="0ED6A644"/>
    <w:rsid w:val="0F0DCB87"/>
    <w:rsid w:val="0F3917F1"/>
    <w:rsid w:val="0F447F66"/>
    <w:rsid w:val="0F6C8CB9"/>
    <w:rsid w:val="0F8387FE"/>
    <w:rsid w:val="0FA4D0C5"/>
    <w:rsid w:val="0FFC2E80"/>
    <w:rsid w:val="101590C6"/>
    <w:rsid w:val="10874811"/>
    <w:rsid w:val="10C2CD3E"/>
    <w:rsid w:val="10D702FF"/>
    <w:rsid w:val="10D7D283"/>
    <w:rsid w:val="10E22644"/>
    <w:rsid w:val="1110A4AF"/>
    <w:rsid w:val="1139AFC6"/>
    <w:rsid w:val="11B16127"/>
    <w:rsid w:val="11B8021C"/>
    <w:rsid w:val="11CE413A"/>
    <w:rsid w:val="11E50B5B"/>
    <w:rsid w:val="1202705A"/>
    <w:rsid w:val="122991E6"/>
    <w:rsid w:val="125ADE8A"/>
    <w:rsid w:val="1272D360"/>
    <w:rsid w:val="128D10CB"/>
    <w:rsid w:val="12A1E96E"/>
    <w:rsid w:val="12FD0013"/>
    <w:rsid w:val="1315C162"/>
    <w:rsid w:val="134D3188"/>
    <w:rsid w:val="139D0542"/>
    <w:rsid w:val="13C56247"/>
    <w:rsid w:val="13CB02BC"/>
    <w:rsid w:val="13E76E9B"/>
    <w:rsid w:val="14484571"/>
    <w:rsid w:val="144E472D"/>
    <w:rsid w:val="147612AF"/>
    <w:rsid w:val="14B191C3"/>
    <w:rsid w:val="14EFA2DE"/>
    <w:rsid w:val="14F02FC9"/>
    <w:rsid w:val="15796CCF"/>
    <w:rsid w:val="157FD480"/>
    <w:rsid w:val="15A40D0E"/>
    <w:rsid w:val="15AA7422"/>
    <w:rsid w:val="15B335B0"/>
    <w:rsid w:val="15E415D2"/>
    <w:rsid w:val="15F4F69A"/>
    <w:rsid w:val="15F618BE"/>
    <w:rsid w:val="166081F6"/>
    <w:rsid w:val="168110B7"/>
    <w:rsid w:val="16813859"/>
    <w:rsid w:val="168B733F"/>
    <w:rsid w:val="169DA438"/>
    <w:rsid w:val="16D4A604"/>
    <w:rsid w:val="16EBC832"/>
    <w:rsid w:val="17285603"/>
    <w:rsid w:val="177FE633"/>
    <w:rsid w:val="18025AE2"/>
    <w:rsid w:val="182743A0"/>
    <w:rsid w:val="18B3271C"/>
    <w:rsid w:val="19192467"/>
    <w:rsid w:val="19736655"/>
    <w:rsid w:val="198502E6"/>
    <w:rsid w:val="19C31401"/>
    <w:rsid w:val="19FEF245"/>
    <w:rsid w:val="1A34A3CB"/>
    <w:rsid w:val="1A59162E"/>
    <w:rsid w:val="1A7DE545"/>
    <w:rsid w:val="1A85D2CB"/>
    <w:rsid w:val="1A8F201C"/>
    <w:rsid w:val="1B56899C"/>
    <w:rsid w:val="1BADA6CD"/>
    <w:rsid w:val="1C11182E"/>
    <w:rsid w:val="1C19B5A6"/>
    <w:rsid w:val="1C3CF180"/>
    <w:rsid w:val="1D0F473D"/>
    <w:rsid w:val="1D27BE02"/>
    <w:rsid w:val="1D5FDD7F"/>
    <w:rsid w:val="1D854045"/>
    <w:rsid w:val="1DA44B30"/>
    <w:rsid w:val="1DB0DEEC"/>
    <w:rsid w:val="1DB58607"/>
    <w:rsid w:val="1DC6C0DE"/>
    <w:rsid w:val="1DE80246"/>
    <w:rsid w:val="1DEF27B7"/>
    <w:rsid w:val="1E6D63B8"/>
    <w:rsid w:val="1E9E72AA"/>
    <w:rsid w:val="1EF26B78"/>
    <w:rsid w:val="1F46A49C"/>
    <w:rsid w:val="1F5943EE"/>
    <w:rsid w:val="1FCE7679"/>
    <w:rsid w:val="20237D51"/>
    <w:rsid w:val="203A430B"/>
    <w:rsid w:val="205DA528"/>
    <w:rsid w:val="206EB5B7"/>
    <w:rsid w:val="208F9BD3"/>
    <w:rsid w:val="209B5845"/>
    <w:rsid w:val="20E7AAE2"/>
    <w:rsid w:val="21205F36"/>
    <w:rsid w:val="21350360"/>
    <w:rsid w:val="21780671"/>
    <w:rsid w:val="21D6136C"/>
    <w:rsid w:val="22031CAB"/>
    <w:rsid w:val="220ED908"/>
    <w:rsid w:val="221243D7"/>
    <w:rsid w:val="224A87E3"/>
    <w:rsid w:val="2290E4B0"/>
    <w:rsid w:val="2291F890"/>
    <w:rsid w:val="22C8B9B4"/>
    <w:rsid w:val="234A2CF5"/>
    <w:rsid w:val="23792A73"/>
    <w:rsid w:val="239EED0C"/>
    <w:rsid w:val="23CE2B27"/>
    <w:rsid w:val="23F59BD2"/>
    <w:rsid w:val="24360262"/>
    <w:rsid w:val="24592B63"/>
    <w:rsid w:val="246E4251"/>
    <w:rsid w:val="248543FF"/>
    <w:rsid w:val="24AFA733"/>
    <w:rsid w:val="24C97EC1"/>
    <w:rsid w:val="24E7832B"/>
    <w:rsid w:val="258F2F61"/>
    <w:rsid w:val="262F6010"/>
    <w:rsid w:val="26322399"/>
    <w:rsid w:val="2659DE8E"/>
    <w:rsid w:val="267A93C6"/>
    <w:rsid w:val="267CD9CC"/>
    <w:rsid w:val="26FC3776"/>
    <w:rsid w:val="277590AA"/>
    <w:rsid w:val="27FCEEA2"/>
    <w:rsid w:val="284554F0"/>
    <w:rsid w:val="28725E2F"/>
    <w:rsid w:val="28D73C3A"/>
    <w:rsid w:val="28EB3020"/>
    <w:rsid w:val="2915C6AF"/>
    <w:rsid w:val="291F9C35"/>
    <w:rsid w:val="2924D64F"/>
    <w:rsid w:val="294CF8C5"/>
    <w:rsid w:val="299A2AF0"/>
    <w:rsid w:val="2A06700E"/>
    <w:rsid w:val="2A1AAFDB"/>
    <w:rsid w:val="2A5A63FC"/>
    <w:rsid w:val="2A9A1A21"/>
    <w:rsid w:val="2ABB6C96"/>
    <w:rsid w:val="2AE70F8A"/>
    <w:rsid w:val="2B85D3C4"/>
    <w:rsid w:val="2B8D71D7"/>
    <w:rsid w:val="2B8F1CF8"/>
    <w:rsid w:val="2C0ABB96"/>
    <w:rsid w:val="2CAFF7B5"/>
    <w:rsid w:val="2D4A8BB7"/>
    <w:rsid w:val="2D712D80"/>
    <w:rsid w:val="2DD39757"/>
    <w:rsid w:val="2DE4D22E"/>
    <w:rsid w:val="2DF30D58"/>
    <w:rsid w:val="2DF72F7F"/>
    <w:rsid w:val="2E2069E8"/>
    <w:rsid w:val="2E40CBEB"/>
    <w:rsid w:val="2E568979"/>
    <w:rsid w:val="2E9D349D"/>
    <w:rsid w:val="2F2F1071"/>
    <w:rsid w:val="2F677A32"/>
    <w:rsid w:val="2F8433AB"/>
    <w:rsid w:val="2F9BF75A"/>
    <w:rsid w:val="2FA99671"/>
    <w:rsid w:val="2FF259DA"/>
    <w:rsid w:val="30063A4F"/>
    <w:rsid w:val="301255BA"/>
    <w:rsid w:val="308C9740"/>
    <w:rsid w:val="3091DEE5"/>
    <w:rsid w:val="30A5BF9D"/>
    <w:rsid w:val="30F457DD"/>
    <w:rsid w:val="312C9417"/>
    <w:rsid w:val="318FB3AB"/>
    <w:rsid w:val="31FE5E7C"/>
    <w:rsid w:val="3220D525"/>
    <w:rsid w:val="322DAF46"/>
    <w:rsid w:val="33086BF1"/>
    <w:rsid w:val="331E46C1"/>
    <w:rsid w:val="33658681"/>
    <w:rsid w:val="33C43802"/>
    <w:rsid w:val="33F35A5B"/>
    <w:rsid w:val="33FB7463"/>
    <w:rsid w:val="343C2152"/>
    <w:rsid w:val="34959002"/>
    <w:rsid w:val="34AA85D3"/>
    <w:rsid w:val="34B55514"/>
    <w:rsid w:val="351FADCD"/>
    <w:rsid w:val="35EFE413"/>
    <w:rsid w:val="36D1CF9F"/>
    <w:rsid w:val="374B319F"/>
    <w:rsid w:val="3760F801"/>
    <w:rsid w:val="37CC3748"/>
    <w:rsid w:val="37E7AE31"/>
    <w:rsid w:val="384BDC72"/>
    <w:rsid w:val="38758D86"/>
    <w:rsid w:val="389CF0CA"/>
    <w:rsid w:val="38A389AA"/>
    <w:rsid w:val="38C66272"/>
    <w:rsid w:val="394DE166"/>
    <w:rsid w:val="399F7474"/>
    <w:rsid w:val="39A7A31A"/>
    <w:rsid w:val="39EC0419"/>
    <w:rsid w:val="39F0E494"/>
    <w:rsid w:val="3A115DE7"/>
    <w:rsid w:val="3A93F2D1"/>
    <w:rsid w:val="3AC35536"/>
    <w:rsid w:val="3AFB9525"/>
    <w:rsid w:val="3AFED69B"/>
    <w:rsid w:val="3B111C37"/>
    <w:rsid w:val="3B1158C8"/>
    <w:rsid w:val="3B573549"/>
    <w:rsid w:val="3B738C98"/>
    <w:rsid w:val="3B79F11F"/>
    <w:rsid w:val="3C3B0773"/>
    <w:rsid w:val="3C872689"/>
    <w:rsid w:val="3C9B30FA"/>
    <w:rsid w:val="3D0F5CF9"/>
    <w:rsid w:val="3D288556"/>
    <w:rsid w:val="3D48FEA9"/>
    <w:rsid w:val="3D4FD53B"/>
    <w:rsid w:val="3DAA319B"/>
    <w:rsid w:val="3DC02176"/>
    <w:rsid w:val="3E32CDAC"/>
    <w:rsid w:val="3E430EFD"/>
    <w:rsid w:val="3EA4ADCD"/>
    <w:rsid w:val="3ED169D8"/>
    <w:rsid w:val="3F858B82"/>
    <w:rsid w:val="3F9BE922"/>
    <w:rsid w:val="3F9FF8DF"/>
    <w:rsid w:val="3FCF0648"/>
    <w:rsid w:val="3FF38820"/>
    <w:rsid w:val="403ED7E3"/>
    <w:rsid w:val="4046FDBB"/>
    <w:rsid w:val="404B91C1"/>
    <w:rsid w:val="4059D095"/>
    <w:rsid w:val="405DFB67"/>
    <w:rsid w:val="405EC03A"/>
    <w:rsid w:val="40A802AF"/>
    <w:rsid w:val="40C3A083"/>
    <w:rsid w:val="40C3D0CF"/>
    <w:rsid w:val="40F3BD0A"/>
    <w:rsid w:val="416228CA"/>
    <w:rsid w:val="416702B9"/>
    <w:rsid w:val="4170823D"/>
    <w:rsid w:val="4193D81C"/>
    <w:rsid w:val="41FBF679"/>
    <w:rsid w:val="421C6FCC"/>
    <w:rsid w:val="42240813"/>
    <w:rsid w:val="422ADB87"/>
    <w:rsid w:val="42CF1918"/>
    <w:rsid w:val="43134F93"/>
    <w:rsid w:val="431E333D"/>
    <w:rsid w:val="432EE38F"/>
    <w:rsid w:val="4332397D"/>
    <w:rsid w:val="434E8560"/>
    <w:rsid w:val="438C95DD"/>
    <w:rsid w:val="43B052A7"/>
    <w:rsid w:val="43B8E78F"/>
    <w:rsid w:val="44016501"/>
    <w:rsid w:val="442FCA81"/>
    <w:rsid w:val="443AB4DC"/>
    <w:rsid w:val="4484223A"/>
    <w:rsid w:val="44A16A78"/>
    <w:rsid w:val="44A5CF36"/>
    <w:rsid w:val="44EA55C1"/>
    <w:rsid w:val="454C2308"/>
    <w:rsid w:val="457EB030"/>
    <w:rsid w:val="45D6853D"/>
    <w:rsid w:val="45DEEE5E"/>
    <w:rsid w:val="46419F97"/>
    <w:rsid w:val="469EFC09"/>
    <w:rsid w:val="46A3EF0B"/>
    <w:rsid w:val="46CE9404"/>
    <w:rsid w:val="4714F511"/>
    <w:rsid w:val="4747985B"/>
    <w:rsid w:val="47805023"/>
    <w:rsid w:val="47A94A48"/>
    <w:rsid w:val="47B01325"/>
    <w:rsid w:val="47B0750A"/>
    <w:rsid w:val="47F1DEC9"/>
    <w:rsid w:val="4808CE26"/>
    <w:rsid w:val="488AADFE"/>
    <w:rsid w:val="48B80A8E"/>
    <w:rsid w:val="48D1177E"/>
    <w:rsid w:val="48FDC5A4"/>
    <w:rsid w:val="490B3990"/>
    <w:rsid w:val="49207511"/>
    <w:rsid w:val="49330EBD"/>
    <w:rsid w:val="4978BBF5"/>
    <w:rsid w:val="49794059"/>
    <w:rsid w:val="49D6817E"/>
    <w:rsid w:val="4AEAB89E"/>
    <w:rsid w:val="4B1811E3"/>
    <w:rsid w:val="4B67E2CA"/>
    <w:rsid w:val="4C105A45"/>
    <w:rsid w:val="4C29F449"/>
    <w:rsid w:val="4C47FCC2"/>
    <w:rsid w:val="4C574ABE"/>
    <w:rsid w:val="4D3EA920"/>
    <w:rsid w:val="4D653DC4"/>
    <w:rsid w:val="4D7B8B75"/>
    <w:rsid w:val="4DB6D9DF"/>
    <w:rsid w:val="4E605B5F"/>
    <w:rsid w:val="4E61204D"/>
    <w:rsid w:val="4E7FFD30"/>
    <w:rsid w:val="4E8AFB01"/>
    <w:rsid w:val="4EC8BDE3"/>
    <w:rsid w:val="4EC93EAA"/>
    <w:rsid w:val="4F870B75"/>
    <w:rsid w:val="4FEA723C"/>
    <w:rsid w:val="4FF7A909"/>
    <w:rsid w:val="4FFCF0AE"/>
    <w:rsid w:val="501F0B14"/>
    <w:rsid w:val="507649E2"/>
    <w:rsid w:val="508784B9"/>
    <w:rsid w:val="51159E8B"/>
    <w:rsid w:val="513035DA"/>
    <w:rsid w:val="5190D389"/>
    <w:rsid w:val="51BADB75"/>
    <w:rsid w:val="52121A43"/>
    <w:rsid w:val="52329396"/>
    <w:rsid w:val="5271FDA7"/>
    <w:rsid w:val="531F1BF2"/>
    <w:rsid w:val="53373751"/>
    <w:rsid w:val="539C2F06"/>
    <w:rsid w:val="53ADEAA4"/>
    <w:rsid w:val="53E221D9"/>
    <w:rsid w:val="548F0393"/>
    <w:rsid w:val="54FA3C85"/>
    <w:rsid w:val="55024D04"/>
    <w:rsid w:val="5536FE0E"/>
    <w:rsid w:val="5537FF67"/>
    <w:rsid w:val="555AF5DC"/>
    <w:rsid w:val="559335CB"/>
    <w:rsid w:val="55C1EBC4"/>
    <w:rsid w:val="55C38F12"/>
    <w:rsid w:val="55E03134"/>
    <w:rsid w:val="55E504A7"/>
    <w:rsid w:val="568F6E48"/>
    <w:rsid w:val="56D3CFC8"/>
    <w:rsid w:val="56F6C63D"/>
    <w:rsid w:val="56FD3A8B"/>
    <w:rsid w:val="570E507E"/>
    <w:rsid w:val="572F062C"/>
    <w:rsid w:val="5730BA45"/>
    <w:rsid w:val="573247A2"/>
    <w:rsid w:val="57453930"/>
    <w:rsid w:val="57639918"/>
    <w:rsid w:val="5782C5FE"/>
    <w:rsid w:val="578A5346"/>
    <w:rsid w:val="57DB3C6C"/>
    <w:rsid w:val="57E09F4F"/>
    <w:rsid w:val="57F8BF06"/>
    <w:rsid w:val="57FF501F"/>
    <w:rsid w:val="580AA874"/>
    <w:rsid w:val="5831DD47"/>
    <w:rsid w:val="586FA029"/>
    <w:rsid w:val="587654CA"/>
    <w:rsid w:val="58CE1803"/>
    <w:rsid w:val="59017A0C"/>
    <w:rsid w:val="592C7F0D"/>
    <w:rsid w:val="5973EFD9"/>
    <w:rsid w:val="5974D7A0"/>
    <w:rsid w:val="59ACC4FD"/>
    <w:rsid w:val="59CDADA8"/>
    <w:rsid w:val="59FB6ECD"/>
    <w:rsid w:val="5A02B33B"/>
    <w:rsid w:val="5A0B708A"/>
    <w:rsid w:val="5A2E66FF"/>
    <w:rsid w:val="5ACE34B0"/>
    <w:rsid w:val="5AF4CDAB"/>
    <w:rsid w:val="5B0A9786"/>
    <w:rsid w:val="5B2B3484"/>
    <w:rsid w:val="5B436B5A"/>
    <w:rsid w:val="5BB8FC89"/>
    <w:rsid w:val="5C05B8C5"/>
    <w:rsid w:val="5C312D48"/>
    <w:rsid w:val="5C7BB829"/>
    <w:rsid w:val="5CB41072"/>
    <w:rsid w:val="5CC4F13A"/>
    <w:rsid w:val="5CDB73B6"/>
    <w:rsid w:val="5CE18C1E"/>
    <w:rsid w:val="5D054E6A"/>
    <w:rsid w:val="5D7AF0A2"/>
    <w:rsid w:val="5D9750A9"/>
    <w:rsid w:val="5E1042B0"/>
    <w:rsid w:val="5E17888A"/>
    <w:rsid w:val="5E4FE0D3"/>
    <w:rsid w:val="5E6A620B"/>
    <w:rsid w:val="5E774417"/>
    <w:rsid w:val="5EA90C51"/>
    <w:rsid w:val="5F51DEAD"/>
    <w:rsid w:val="5FC54467"/>
    <w:rsid w:val="5FE1FB89"/>
    <w:rsid w:val="5FFEF3FE"/>
    <w:rsid w:val="604059FB"/>
    <w:rsid w:val="608E870A"/>
    <w:rsid w:val="60C80566"/>
    <w:rsid w:val="611501F4"/>
    <w:rsid w:val="61158B07"/>
    <w:rsid w:val="6124210B"/>
    <w:rsid w:val="61712DEA"/>
    <w:rsid w:val="61878195"/>
    <w:rsid w:val="619B0AD2"/>
    <w:rsid w:val="62149020"/>
    <w:rsid w:val="621E0FA4"/>
    <w:rsid w:val="623FC98D"/>
    <w:rsid w:val="62A06ECC"/>
    <w:rsid w:val="62CD476E"/>
    <w:rsid w:val="63193ABE"/>
    <w:rsid w:val="6344BCA7"/>
    <w:rsid w:val="634AB53A"/>
    <w:rsid w:val="6418CE85"/>
    <w:rsid w:val="64254DCD"/>
    <w:rsid w:val="64413099"/>
    <w:rsid w:val="649653D3"/>
    <w:rsid w:val="64E6859B"/>
    <w:rsid w:val="6510604F"/>
    <w:rsid w:val="65184DD5"/>
    <w:rsid w:val="653BE4D6"/>
    <w:rsid w:val="65419706"/>
    <w:rsid w:val="654B9AAB"/>
    <w:rsid w:val="654EA3F8"/>
    <w:rsid w:val="65B49EE6"/>
    <w:rsid w:val="65C12031"/>
    <w:rsid w:val="6605DC48"/>
    <w:rsid w:val="66067805"/>
    <w:rsid w:val="660BFD39"/>
    <w:rsid w:val="660FD9C3"/>
    <w:rsid w:val="66293E8E"/>
    <w:rsid w:val="666BD380"/>
    <w:rsid w:val="66AC30B0"/>
    <w:rsid w:val="674C8970"/>
    <w:rsid w:val="6771EC36"/>
    <w:rsid w:val="67D649C6"/>
    <w:rsid w:val="68480111"/>
    <w:rsid w:val="684FEE97"/>
    <w:rsid w:val="687937C8"/>
    <w:rsid w:val="68E45222"/>
    <w:rsid w:val="69179DD6"/>
    <w:rsid w:val="6942FCDD"/>
    <w:rsid w:val="6966F043"/>
    <w:rsid w:val="69698F5C"/>
    <w:rsid w:val="69E3A5D4"/>
    <w:rsid w:val="6A24B1EE"/>
    <w:rsid w:val="6A6EE7AC"/>
    <w:rsid w:val="6A802283"/>
    <w:rsid w:val="6A9AAAF6"/>
    <w:rsid w:val="6AA54B39"/>
    <w:rsid w:val="6AFC2EEA"/>
    <w:rsid w:val="6B5069D8"/>
    <w:rsid w:val="6B7FA1D3"/>
    <w:rsid w:val="6B878F59"/>
    <w:rsid w:val="6C0AB80D"/>
    <w:rsid w:val="6C1BF2E4"/>
    <w:rsid w:val="6C23E06A"/>
    <w:rsid w:val="6CCA343C"/>
    <w:rsid w:val="6CFAE6BF"/>
    <w:rsid w:val="6D1B7234"/>
    <w:rsid w:val="6D50E093"/>
    <w:rsid w:val="6E4E7BA2"/>
    <w:rsid w:val="6E87525D"/>
    <w:rsid w:val="6EAAB11E"/>
    <w:rsid w:val="6F154F90"/>
    <w:rsid w:val="6FBE9FD4"/>
    <w:rsid w:val="6FF94D44"/>
    <w:rsid w:val="704A57C2"/>
    <w:rsid w:val="705312F6"/>
    <w:rsid w:val="706179F0"/>
    <w:rsid w:val="708E2605"/>
    <w:rsid w:val="70A4174B"/>
    <w:rsid w:val="70F7518D"/>
    <w:rsid w:val="7104B13F"/>
    <w:rsid w:val="71B5CA27"/>
    <w:rsid w:val="71CABD29"/>
    <w:rsid w:val="71D3BA35"/>
    <w:rsid w:val="71EEE357"/>
    <w:rsid w:val="71FD709B"/>
    <w:rsid w:val="7251F308"/>
    <w:rsid w:val="72580C5B"/>
    <w:rsid w:val="728B3468"/>
    <w:rsid w:val="73405FF4"/>
    <w:rsid w:val="7392A13E"/>
    <w:rsid w:val="743B1519"/>
    <w:rsid w:val="743B739A"/>
    <w:rsid w:val="7486C612"/>
    <w:rsid w:val="74B21907"/>
    <w:rsid w:val="74F5FD66"/>
    <w:rsid w:val="750BB208"/>
    <w:rsid w:val="7519EB22"/>
    <w:rsid w:val="75CAC2B0"/>
    <w:rsid w:val="75CDC3D9"/>
    <w:rsid w:val="7605DD32"/>
    <w:rsid w:val="7616E2D4"/>
    <w:rsid w:val="76B1DE91"/>
    <w:rsid w:val="76F0C1A3"/>
    <w:rsid w:val="775EA58B"/>
    <w:rsid w:val="7829B707"/>
    <w:rsid w:val="785E24DB"/>
    <w:rsid w:val="78661261"/>
    <w:rsid w:val="78974918"/>
    <w:rsid w:val="7901EF50"/>
    <w:rsid w:val="79275216"/>
    <w:rsid w:val="7962A261"/>
    <w:rsid w:val="79AED10A"/>
    <w:rsid w:val="79F9F53C"/>
    <w:rsid w:val="7A085C36"/>
    <w:rsid w:val="7A217D40"/>
    <w:rsid w:val="7A31D134"/>
    <w:rsid w:val="7A6A6F09"/>
    <w:rsid w:val="7A9432A2"/>
    <w:rsid w:val="7A947D49"/>
    <w:rsid w:val="7A9E33D3"/>
    <w:rsid w:val="7AE68902"/>
    <w:rsid w:val="7B26259A"/>
    <w:rsid w:val="7BCEE9DA"/>
    <w:rsid w:val="7C270FC1"/>
    <w:rsid w:val="7C3A0434"/>
    <w:rsid w:val="7C3C875B"/>
    <w:rsid w:val="7C3D055D"/>
    <w:rsid w:val="7C56AD34"/>
    <w:rsid w:val="7CFB766D"/>
    <w:rsid w:val="7D3195FE"/>
    <w:rsid w:val="7D3500CD"/>
    <w:rsid w:val="7D3FFCF8"/>
    <w:rsid w:val="7D6971F6"/>
    <w:rsid w:val="7DBBF6EB"/>
    <w:rsid w:val="7DEB794C"/>
    <w:rsid w:val="7E2CA7CC"/>
    <w:rsid w:val="7E762B4F"/>
    <w:rsid w:val="7E8944AF"/>
    <w:rsid w:val="7E904D6B"/>
    <w:rsid w:val="7E9746CE"/>
    <w:rsid w:val="7EDBCD59"/>
    <w:rsid w:val="7F054257"/>
    <w:rsid w:val="7F0A930B"/>
    <w:rsid w:val="7F17EF72"/>
    <w:rsid w:val="7F20E911"/>
    <w:rsid w:val="7FAFEE7B"/>
    <w:rsid w:val="7FDF89E0"/>
    <w:rsid w:val="7FFC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C0E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numbering" Target="numbering.xml" Id="Rc0f4f6f55ae64e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Raa Atoll Education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Abdul Azeez</dc:creator>
  <lastModifiedBy>Alison Besselaar</lastModifiedBy>
  <revision>12</revision>
  <lastPrinted>2012-04-22T07:40:00.0000000Z</lastPrinted>
  <dcterms:created xsi:type="dcterms:W3CDTF">2022-11-26T23:47:00.0000000Z</dcterms:created>
  <dcterms:modified xsi:type="dcterms:W3CDTF">2023-01-10T01:51:45.2823265Z</dcterms:modified>
</coreProperties>
</file>