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6BB7" w14:textId="35AD14A7" w:rsidR="007F0013" w:rsidRPr="00A4439A" w:rsidRDefault="00336EC3" w:rsidP="007F0013">
      <w:pPr>
        <w:pStyle w:val="Title"/>
      </w:pPr>
      <w:r w:rsidRPr="00336EC3">
        <w:t>Identifying the Importance of Pollinators</w:t>
      </w:r>
    </w:p>
    <w:p w14:paraId="1D6C14B0" w14:textId="562E96D0" w:rsidR="007F0013" w:rsidRPr="007F0013" w:rsidRDefault="007F0013" w:rsidP="007F0013">
      <w:pPr>
        <w:keepNext/>
        <w:keepLines/>
        <w:tabs>
          <w:tab w:val="left" w:pos="1418"/>
        </w:tabs>
        <w:spacing w:before="80" w:after="40"/>
        <w:outlineLvl w:val="2"/>
        <w:rPr>
          <w:rFonts w:asciiTheme="majorHAnsi" w:eastAsiaTheme="majorEastAsia" w:hAnsiTheme="majorHAnsi" w:cstheme="majorBidi"/>
          <w:b/>
          <w:sz w:val="20"/>
          <w:szCs w:val="32"/>
        </w:rPr>
      </w:pPr>
      <w:r w:rsidRPr="007F0013">
        <w:rPr>
          <w:rFonts w:asciiTheme="majorHAnsi" w:eastAsiaTheme="majorEastAsia" w:hAnsiTheme="majorHAnsi" w:cstheme="majorBidi"/>
          <w:b/>
          <w:sz w:val="20"/>
          <w:szCs w:val="32"/>
        </w:rPr>
        <w:t>Subject(s)</w:t>
      </w:r>
      <w:r w:rsidRPr="007F0013">
        <w:rPr>
          <w:rFonts w:asciiTheme="majorHAnsi" w:eastAsiaTheme="majorEastAsia" w:hAnsiTheme="majorHAnsi" w:cstheme="majorBidi"/>
          <w:b/>
          <w:sz w:val="20"/>
          <w:szCs w:val="32"/>
        </w:rPr>
        <w:tab/>
      </w:r>
      <w:r w:rsidRPr="007F0013">
        <w:rPr>
          <w:rFonts w:asciiTheme="majorHAnsi" w:eastAsiaTheme="majorEastAsia" w:hAnsiTheme="majorHAnsi" w:cstheme="majorBidi"/>
          <w:b/>
          <w:bCs/>
          <w:noProof/>
          <w:sz w:val="20"/>
          <w:szCs w:val="32"/>
        </w:rPr>
        <w:t>Basic Science</w:t>
      </w:r>
    </w:p>
    <w:p w14:paraId="5662692C" w14:textId="208B0712" w:rsidR="007F0013" w:rsidRPr="007F0013" w:rsidRDefault="007F0013" w:rsidP="007F0013">
      <w:pPr>
        <w:keepNext/>
        <w:keepLines/>
        <w:tabs>
          <w:tab w:val="left" w:pos="1418"/>
        </w:tabs>
        <w:spacing w:before="80" w:after="40"/>
        <w:outlineLvl w:val="2"/>
        <w:rPr>
          <w:rFonts w:asciiTheme="majorHAnsi" w:eastAsiaTheme="majorEastAsia" w:hAnsiTheme="majorHAnsi" w:cstheme="majorBidi"/>
          <w:b/>
          <w:sz w:val="20"/>
          <w:szCs w:val="32"/>
        </w:rPr>
      </w:pPr>
      <w:r w:rsidRPr="007F0013">
        <w:rPr>
          <w:rFonts w:asciiTheme="majorHAnsi" w:eastAsiaTheme="majorEastAsia" w:hAnsiTheme="majorHAnsi" w:cstheme="majorBidi"/>
          <w:b/>
          <w:sz w:val="20"/>
          <w:szCs w:val="32"/>
        </w:rPr>
        <w:t>Year(s)</w:t>
      </w:r>
      <w:r w:rsidRPr="007F0013">
        <w:rPr>
          <w:rFonts w:asciiTheme="majorHAnsi" w:eastAsiaTheme="majorEastAsia" w:hAnsiTheme="majorHAnsi" w:cstheme="majorBidi"/>
          <w:b/>
          <w:sz w:val="20"/>
          <w:szCs w:val="32"/>
        </w:rPr>
        <w:tab/>
      </w:r>
      <w:r w:rsidRPr="007F0013">
        <w:rPr>
          <w:rFonts w:asciiTheme="majorHAnsi" w:eastAsiaTheme="majorEastAsia" w:hAnsiTheme="majorHAnsi" w:cstheme="majorBidi"/>
          <w:b/>
          <w:bCs/>
          <w:sz w:val="20"/>
          <w:szCs w:val="32"/>
        </w:rPr>
        <w:t>9</w:t>
      </w:r>
      <w:r w:rsidR="001B6BFE">
        <w:rPr>
          <w:rFonts w:asciiTheme="majorHAnsi" w:eastAsiaTheme="majorEastAsia" w:hAnsiTheme="majorHAnsi" w:cstheme="majorBidi"/>
          <w:b/>
          <w:bCs/>
          <w:sz w:val="20"/>
          <w:szCs w:val="32"/>
        </w:rPr>
        <w:t>–10</w:t>
      </w:r>
    </w:p>
    <w:p w14:paraId="18699088" w14:textId="009F8854" w:rsidR="007F0013" w:rsidRPr="007F0013" w:rsidRDefault="007F0013" w:rsidP="007F0013">
      <w:pPr>
        <w:keepNext/>
        <w:keepLines/>
        <w:spacing w:before="80" w:after="40"/>
        <w:outlineLvl w:val="2"/>
        <w:rPr>
          <w:rFonts w:asciiTheme="majorHAnsi" w:eastAsiaTheme="majorEastAsia" w:hAnsiTheme="majorHAnsi" w:cstheme="majorBidi"/>
          <w:b/>
          <w:sz w:val="20"/>
          <w:szCs w:val="32"/>
        </w:rPr>
      </w:pPr>
      <w:r w:rsidRPr="007F0013">
        <w:rPr>
          <w:rFonts w:asciiTheme="majorHAnsi" w:eastAsiaTheme="majorEastAsia" w:hAnsiTheme="majorHAnsi" w:cstheme="majorBidi"/>
          <w:b/>
          <w:sz w:val="20"/>
          <w:szCs w:val="32"/>
        </w:rPr>
        <w:t>Learning Intention</w:t>
      </w:r>
    </w:p>
    <w:p w14:paraId="24DA7931" w14:textId="7C467E4C" w:rsidR="007F0013" w:rsidRPr="007F0013" w:rsidRDefault="0013045F" w:rsidP="007F0013">
      <w:pPr>
        <w:spacing w:line="264" w:lineRule="auto"/>
        <w:rPr>
          <w:rFonts w:ascii="Aptos" w:eastAsia="Aptos" w:hAnsi="Aptos" w:cs="Aptos"/>
          <w:sz w:val="20"/>
          <w:szCs w:val="20"/>
        </w:rPr>
      </w:pPr>
      <w:r w:rsidRPr="0013045F">
        <w:rPr>
          <w:rFonts w:ascii="Calibri" w:eastAsia="Calibri" w:hAnsi="Calibri" w:cs="Calibri"/>
          <w:color w:val="000000" w:themeColor="text1"/>
          <w:sz w:val="20"/>
          <w:szCs w:val="20"/>
        </w:rPr>
        <w:t>Learning Intention: Students will understand the crucial role of pollinators, such as bees and butterflies, in the growth of plants and food production. Through hands-on activities in the school kitchen garden, they will explore how pollination works, observe its impact on plant life cycles, and design habitats that support pollinators, fostering awareness of their importance in sustaining ecosystems and food systems.</w:t>
      </w:r>
    </w:p>
    <w:p w14:paraId="182AD116" w14:textId="77777777" w:rsidR="007E63E5" w:rsidRDefault="00BA3383" w:rsidP="00375DCF">
      <w:pPr>
        <w:pStyle w:val="Heading1"/>
        <w:pBdr>
          <w:top w:val="single" w:sz="6" w:space="1" w:color="0A6948"/>
        </w:pBdr>
      </w:pPr>
      <w:r>
        <w:t>Teaching Activity</w:t>
      </w:r>
    </w:p>
    <w:p w14:paraId="3DA40798" w14:textId="77777777" w:rsidR="002302A9" w:rsidRDefault="002302A9" w:rsidP="00B379C5">
      <w:pPr>
        <w:pStyle w:val="Heading3"/>
        <w:spacing w:before="120"/>
      </w:pPr>
      <w:r>
        <w:t>Materials required</w:t>
      </w:r>
    </w:p>
    <w:p w14:paraId="18413EBF" w14:textId="26776EB5" w:rsidR="001C1448" w:rsidRDefault="001C1448" w:rsidP="006F2449">
      <w:pPr>
        <w:pStyle w:val="bullet1"/>
        <w:rPr>
          <w:rFonts w:eastAsia="Calibri"/>
          <w:lang w:val="en-US"/>
        </w:rPr>
      </w:pPr>
      <w:r>
        <w:rPr>
          <w:rFonts w:eastAsia="Calibri"/>
          <w:lang w:val="en-US"/>
        </w:rPr>
        <w:t xml:space="preserve">Video: </w:t>
      </w:r>
      <w:hyperlink r:id="rId8" w:history="1">
        <w:r w:rsidRPr="001C1448">
          <w:rPr>
            <w:rStyle w:val="Hyperlink"/>
            <w:rFonts w:eastAsia="Calibri"/>
            <w:i/>
            <w:iCs/>
            <w:lang w:val="en-US"/>
          </w:rPr>
          <w:t>The Power of Pollinators</w:t>
        </w:r>
      </w:hyperlink>
      <w:r>
        <w:t xml:space="preserve">, </w:t>
      </w:r>
      <w:r>
        <w:rPr>
          <w:rFonts w:eastAsia="Calibri"/>
          <w:lang w:val="en-US"/>
        </w:rPr>
        <w:t xml:space="preserve"> </w:t>
      </w:r>
      <w:r w:rsidR="00237D76">
        <w:rPr>
          <w:rFonts w:eastAsia="Calibri"/>
          <w:lang w:val="en-US"/>
        </w:rPr>
        <w:t xml:space="preserve">6m16s, </w:t>
      </w:r>
      <w:r>
        <w:rPr>
          <w:rFonts w:eastAsia="Calibri"/>
          <w:lang w:val="en-US"/>
        </w:rPr>
        <w:t>YouTube</w:t>
      </w:r>
    </w:p>
    <w:p w14:paraId="3348E8AF" w14:textId="0882AD5B" w:rsidR="006F2449" w:rsidRPr="006F2449" w:rsidRDefault="006F2449" w:rsidP="006F2449">
      <w:pPr>
        <w:pStyle w:val="bullet1"/>
        <w:rPr>
          <w:rFonts w:eastAsia="Calibri"/>
          <w:lang w:val="en-US"/>
        </w:rPr>
      </w:pPr>
      <w:r w:rsidRPr="006F2449">
        <w:rPr>
          <w:rFonts w:eastAsia="Calibri"/>
          <w:lang w:val="en-US"/>
        </w:rPr>
        <w:t>A variety of flowering plants from the school kitchen garden (e.g. tomatoes, cucumbers, peppers, fruit trees)</w:t>
      </w:r>
    </w:p>
    <w:p w14:paraId="0F135B44" w14:textId="77777777" w:rsidR="006F2449" w:rsidRPr="006F2449" w:rsidRDefault="006F2449" w:rsidP="006F2449">
      <w:pPr>
        <w:pStyle w:val="bullet1"/>
        <w:rPr>
          <w:rFonts w:eastAsia="Calibri"/>
          <w:lang w:val="en-US"/>
        </w:rPr>
      </w:pPr>
      <w:r w:rsidRPr="006F2449">
        <w:rPr>
          <w:rFonts w:eastAsia="Calibri"/>
          <w:lang w:val="en-US"/>
        </w:rPr>
        <w:t>Bee identification guide or insect identification chart</w:t>
      </w:r>
    </w:p>
    <w:p w14:paraId="74A1036F" w14:textId="77777777" w:rsidR="006F2449" w:rsidRPr="006F2449" w:rsidRDefault="006F2449" w:rsidP="006F2449">
      <w:pPr>
        <w:pStyle w:val="bullet1"/>
        <w:rPr>
          <w:rFonts w:eastAsia="Calibri"/>
          <w:lang w:val="en-US"/>
        </w:rPr>
      </w:pPr>
      <w:r w:rsidRPr="006F2449">
        <w:rPr>
          <w:rFonts w:eastAsia="Calibri"/>
          <w:lang w:val="en-US"/>
        </w:rPr>
        <w:t>Magnifying glasses or microscopes</w:t>
      </w:r>
    </w:p>
    <w:p w14:paraId="600DC151" w14:textId="77777777" w:rsidR="006F2449" w:rsidRPr="006F2449" w:rsidRDefault="006F2449" w:rsidP="006F2449">
      <w:pPr>
        <w:pStyle w:val="bullet1"/>
        <w:rPr>
          <w:rFonts w:eastAsia="Calibri"/>
          <w:lang w:val="en-US"/>
        </w:rPr>
      </w:pPr>
      <w:r w:rsidRPr="006F2449">
        <w:rPr>
          <w:rFonts w:eastAsia="Calibri"/>
          <w:lang w:val="en-US"/>
        </w:rPr>
        <w:t>Garden tools: gloves, trowels, watering cans</w:t>
      </w:r>
    </w:p>
    <w:p w14:paraId="0ABE3458" w14:textId="77777777" w:rsidR="006F2449" w:rsidRPr="006F2449" w:rsidRDefault="006F2449" w:rsidP="006F2449">
      <w:pPr>
        <w:pStyle w:val="bullet1"/>
        <w:rPr>
          <w:rFonts w:eastAsia="Calibri"/>
          <w:lang w:val="en-US"/>
        </w:rPr>
      </w:pPr>
      <w:r w:rsidRPr="006F2449">
        <w:rPr>
          <w:rFonts w:eastAsia="Calibri"/>
          <w:lang w:val="en-US"/>
        </w:rPr>
        <w:t>Cardboard or paper to create pollinator habitats (e.g. bee hotels)</w:t>
      </w:r>
    </w:p>
    <w:p w14:paraId="37423C95" w14:textId="6632739F" w:rsidR="006F2449" w:rsidRPr="0039118A" w:rsidRDefault="006F2449" w:rsidP="006F2449">
      <w:pPr>
        <w:pStyle w:val="bullet1"/>
        <w:rPr>
          <w:rFonts w:eastAsia="Calibri"/>
          <w:lang w:val="en-US"/>
        </w:rPr>
      </w:pPr>
      <w:r w:rsidRPr="006F2449">
        <w:rPr>
          <w:rFonts w:eastAsia="Calibri"/>
          <w:lang w:val="en-US"/>
        </w:rPr>
        <w:t>Soil, sticks, twigs, and other natural materials for building habitats</w:t>
      </w:r>
    </w:p>
    <w:p w14:paraId="040E94DF" w14:textId="10D62728" w:rsidR="006F2449" w:rsidRDefault="006F2449" w:rsidP="00B379C5">
      <w:pPr>
        <w:pStyle w:val="Heading3"/>
        <w:spacing w:before="160"/>
      </w:pPr>
      <w:r>
        <w:t>Activity Overview</w:t>
      </w:r>
    </w:p>
    <w:p w14:paraId="5DAEED92" w14:textId="4C1721D4" w:rsidR="009B40A7" w:rsidRDefault="009B40A7" w:rsidP="009B40A7">
      <w:pPr>
        <w:pStyle w:val="body"/>
      </w:pPr>
      <w:r>
        <w:t>In this task, students will:</w:t>
      </w:r>
    </w:p>
    <w:p w14:paraId="1A325ACE" w14:textId="71D7326C" w:rsidR="00E26DA1" w:rsidRPr="009671B4" w:rsidRDefault="00E26DA1" w:rsidP="00E26DA1">
      <w:pPr>
        <w:pStyle w:val="listnumber1"/>
      </w:pPr>
      <w:r w:rsidRPr="009671B4">
        <w:t>Investigate the role of pollinators (</w:t>
      </w:r>
      <w:r>
        <w:t xml:space="preserve">e.g. </w:t>
      </w:r>
      <w:r w:rsidRPr="009671B4">
        <w:t>bees, butterflies, birds) in the ecosystem.</w:t>
      </w:r>
    </w:p>
    <w:p w14:paraId="18D24C7B" w14:textId="77777777" w:rsidR="00E26DA1" w:rsidRPr="009671B4" w:rsidRDefault="00E26DA1" w:rsidP="00E26DA1">
      <w:pPr>
        <w:pStyle w:val="listnumber1"/>
      </w:pPr>
      <w:r w:rsidRPr="009671B4">
        <w:t>Examine the different plants in the school kitchen garden that rely on pollination.</w:t>
      </w:r>
    </w:p>
    <w:p w14:paraId="56CCD4A3" w14:textId="1C4B2A50" w:rsidR="00E26DA1" w:rsidRPr="009671B4" w:rsidRDefault="00E26DA1" w:rsidP="00E26DA1">
      <w:pPr>
        <w:pStyle w:val="listnumber1"/>
      </w:pPr>
      <w:r w:rsidRPr="009671B4">
        <w:t>Conduct a pollination activity to observe the process and understand its importance for food production.</w:t>
      </w:r>
    </w:p>
    <w:p w14:paraId="0B0655C6" w14:textId="77777777" w:rsidR="00E26DA1" w:rsidRPr="009671B4" w:rsidRDefault="00E26DA1" w:rsidP="00E26DA1">
      <w:pPr>
        <w:pStyle w:val="listnumber1"/>
      </w:pPr>
      <w:r w:rsidRPr="009671B4">
        <w:t>Design and create a pollinator-friendly habitat within the school garden.</w:t>
      </w:r>
    </w:p>
    <w:p w14:paraId="0D153745" w14:textId="77777777" w:rsidR="00E26DA1" w:rsidRPr="009671B4" w:rsidRDefault="00E26DA1" w:rsidP="00E26DA1">
      <w:pPr>
        <w:pStyle w:val="listnumber1"/>
      </w:pPr>
      <w:r w:rsidRPr="009671B4">
        <w:t>Reflect on the significance of preserving pollinators for a sustainable food system.</w:t>
      </w:r>
    </w:p>
    <w:p w14:paraId="4BF00358" w14:textId="39FF41C7" w:rsidR="00871D23" w:rsidRPr="007C7137" w:rsidRDefault="00871D23" w:rsidP="006061BF">
      <w:pPr>
        <w:pStyle w:val="Heading3"/>
        <w:pageBreakBefore/>
        <w:spacing w:before="160"/>
      </w:pPr>
      <w:r w:rsidRPr="007C7137">
        <w:lastRenderedPageBreak/>
        <w:t xml:space="preserve">Activity 1: </w:t>
      </w:r>
      <w:r w:rsidR="008755ED" w:rsidRPr="009671B4">
        <w:rPr>
          <w:rFonts w:ascii="Calibri" w:hAnsi="Calibri" w:cs="Calibri"/>
          <w:bCs/>
        </w:rPr>
        <w:t xml:space="preserve">Introduction to </w:t>
      </w:r>
      <w:r w:rsidR="00271DC7">
        <w:rPr>
          <w:rFonts w:ascii="Calibri" w:hAnsi="Calibri" w:cs="Calibri"/>
          <w:bCs/>
        </w:rPr>
        <w:t>p</w:t>
      </w:r>
      <w:r w:rsidR="008755ED" w:rsidRPr="009671B4">
        <w:rPr>
          <w:rFonts w:ascii="Calibri" w:hAnsi="Calibri" w:cs="Calibri"/>
          <w:bCs/>
        </w:rPr>
        <w:t>ollination</w:t>
      </w:r>
      <w:r w:rsidR="008755ED">
        <w:rPr>
          <w:rFonts w:ascii="Calibri" w:hAnsi="Calibri" w:cs="Calibri"/>
          <w:bCs/>
        </w:rPr>
        <w:t xml:space="preserve"> </w:t>
      </w:r>
      <w:r w:rsidR="00271DC7" w:rsidRPr="009671B4">
        <w:rPr>
          <w:rFonts w:ascii="Calibri" w:hAnsi="Calibri" w:cs="Calibri"/>
          <w:bCs/>
        </w:rPr>
        <w:t xml:space="preserve"> (15 minutes)</w:t>
      </w:r>
    </w:p>
    <w:p w14:paraId="50D511E2" w14:textId="1DBD7020" w:rsidR="008755ED" w:rsidRPr="009671B4" w:rsidRDefault="008755ED" w:rsidP="008755ED">
      <w:pPr>
        <w:pStyle w:val="bullet1"/>
      </w:pPr>
      <w:r w:rsidRPr="008755ED">
        <w:rPr>
          <w:b/>
          <w:bCs/>
        </w:rPr>
        <w:t>Display</w:t>
      </w:r>
      <w:r w:rsidRPr="009671B4">
        <w:t xml:space="preserve"> a short presentation or video about the role of pollinators, focusing on bees, butterflies, and other insects</w:t>
      </w:r>
      <w:r w:rsidR="0009403A">
        <w:t xml:space="preserve">/ Video: </w:t>
      </w:r>
      <w:hyperlink r:id="rId9" w:history="1">
        <w:r w:rsidR="0009403A" w:rsidRPr="001C1448">
          <w:rPr>
            <w:rStyle w:val="Hyperlink"/>
            <w:rFonts w:eastAsia="Calibri"/>
            <w:i/>
            <w:iCs/>
            <w:lang w:val="en-US"/>
          </w:rPr>
          <w:t>The Power of Pollinators</w:t>
        </w:r>
      </w:hyperlink>
      <w:r w:rsidR="0009403A">
        <w:t xml:space="preserve">, </w:t>
      </w:r>
      <w:r w:rsidR="0009403A">
        <w:rPr>
          <w:rFonts w:eastAsia="Calibri"/>
          <w:lang w:val="en-US"/>
        </w:rPr>
        <w:t xml:space="preserve"> 6m16s, YouTube</w:t>
      </w:r>
      <w:r>
        <w:t xml:space="preserve"> </w:t>
      </w:r>
    </w:p>
    <w:p w14:paraId="191BDA9A" w14:textId="19A3E781" w:rsidR="008755ED" w:rsidRPr="009671B4" w:rsidRDefault="008755ED" w:rsidP="008755ED">
      <w:pPr>
        <w:pStyle w:val="bullet1"/>
      </w:pPr>
      <w:r w:rsidRPr="008755ED">
        <w:rPr>
          <w:b/>
          <w:bCs/>
        </w:rPr>
        <w:t>Discuss</w:t>
      </w:r>
      <w:r w:rsidRPr="009671B4">
        <w:t xml:space="preserve"> the process of pollination and how it is crucial for the reproduction of many plants, particularly food crops.</w:t>
      </w:r>
    </w:p>
    <w:p w14:paraId="5C9E1511" w14:textId="62A25FE8" w:rsidR="008755ED" w:rsidRDefault="008755ED" w:rsidP="008755ED">
      <w:pPr>
        <w:pStyle w:val="bullet1"/>
      </w:pPr>
      <w:r w:rsidRPr="008755ED">
        <w:rPr>
          <w:b/>
          <w:bCs/>
        </w:rPr>
        <w:t>Explain</w:t>
      </w:r>
      <w:r w:rsidRPr="009671B4">
        <w:t xml:space="preserve"> how bees and other pollinators transfer pollen from flower to flower, enabling fertilization and the growth of fruits and seeds.</w:t>
      </w:r>
    </w:p>
    <w:p w14:paraId="4DCD0431" w14:textId="77777777" w:rsidR="00DB74C7" w:rsidRDefault="00DB74C7" w:rsidP="006061BF">
      <w:pPr>
        <w:pStyle w:val="body"/>
        <w:spacing w:after="0"/>
        <w:ind w:left="336"/>
      </w:pPr>
      <w:r>
        <w:rPr>
          <w:noProof/>
        </w:rPr>
        <w:drawing>
          <wp:inline distT="0" distB="0" distL="0" distR="0" wp14:anchorId="5F796D11" wp14:editId="505A0CE0">
            <wp:extent cx="5288915" cy="2644140"/>
            <wp:effectExtent l="0" t="0" r="6985" b="3810"/>
            <wp:docPr id="1053343042" name="Picture 1" descr="pollin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915" cy="2644140"/>
                    </a:xfrm>
                    <a:prstGeom prst="rect">
                      <a:avLst/>
                    </a:prstGeom>
                    <a:noFill/>
                    <a:ln>
                      <a:noFill/>
                    </a:ln>
                  </pic:spPr>
                </pic:pic>
              </a:graphicData>
            </a:graphic>
          </wp:inline>
        </w:drawing>
      </w:r>
    </w:p>
    <w:p w14:paraId="2F90187C" w14:textId="0349A5E6" w:rsidR="00D0124F" w:rsidRPr="009E7F15" w:rsidRDefault="00D0124F" w:rsidP="00D0124F">
      <w:pPr>
        <w:spacing w:after="0" w:line="240" w:lineRule="auto"/>
        <w:jc w:val="right"/>
        <w:rPr>
          <w:i/>
          <w:iCs/>
          <w:sz w:val="16"/>
          <w:szCs w:val="16"/>
        </w:rPr>
      </w:pPr>
      <w:r w:rsidRPr="009E7F15">
        <w:rPr>
          <w:i/>
          <w:iCs/>
          <w:sz w:val="16"/>
          <w:szCs w:val="16"/>
        </w:rPr>
        <w:t>Credit:</w:t>
      </w:r>
      <w:r w:rsidR="009E7F15" w:rsidRPr="009E7F15">
        <w:rPr>
          <w:i/>
          <w:iCs/>
          <w:sz w:val="16"/>
          <w:szCs w:val="16"/>
        </w:rPr>
        <w:t xml:space="preserve"> </w:t>
      </w:r>
      <w:hyperlink r:id="rId11" w:history="1"/>
      <w:hyperlink r:id="rId12" w:history="1">
        <w:r w:rsidR="006061BF" w:rsidRPr="009E7F15">
          <w:rPr>
            <w:rStyle w:val="Hyperlink"/>
            <w:i/>
            <w:iCs/>
            <w:sz w:val="16"/>
            <w:szCs w:val="16"/>
            <w:u w:val="none"/>
          </w:rPr>
          <w:t>CCE-Monroe County</w:t>
        </w:r>
      </w:hyperlink>
    </w:p>
    <w:p w14:paraId="0ACAFDF1" w14:textId="2F8EF9D5" w:rsidR="008755ED" w:rsidRPr="007C7137" w:rsidRDefault="008755ED" w:rsidP="008755ED">
      <w:pPr>
        <w:pStyle w:val="Heading3"/>
        <w:spacing w:before="160"/>
      </w:pPr>
      <w:r w:rsidRPr="007C7137">
        <w:t xml:space="preserve">Activity </w:t>
      </w:r>
      <w:r>
        <w:t>2</w:t>
      </w:r>
      <w:r w:rsidRPr="007C7137">
        <w:t xml:space="preserve">: </w:t>
      </w:r>
      <w:r w:rsidRPr="009671B4">
        <w:rPr>
          <w:rFonts w:ascii="Calibri" w:hAnsi="Calibri" w:cs="Calibri"/>
          <w:bCs/>
        </w:rPr>
        <w:t xml:space="preserve">Observation and </w:t>
      </w:r>
      <w:r w:rsidR="00271DC7">
        <w:rPr>
          <w:rFonts w:ascii="Calibri" w:hAnsi="Calibri" w:cs="Calibri"/>
          <w:bCs/>
        </w:rPr>
        <w:t>e</w:t>
      </w:r>
      <w:r w:rsidRPr="009671B4">
        <w:rPr>
          <w:rFonts w:ascii="Calibri" w:hAnsi="Calibri" w:cs="Calibri"/>
          <w:bCs/>
        </w:rPr>
        <w:t>xploration (30 minutes)</w:t>
      </w:r>
    </w:p>
    <w:p w14:paraId="75231587" w14:textId="31D937A8" w:rsidR="008755ED" w:rsidRPr="009671B4" w:rsidRDefault="008755ED" w:rsidP="008755ED">
      <w:pPr>
        <w:pStyle w:val="bullet1"/>
      </w:pPr>
      <w:r w:rsidRPr="008755ED">
        <w:rPr>
          <w:b/>
          <w:bCs/>
        </w:rPr>
        <w:t>Divide</w:t>
      </w:r>
      <w:r w:rsidRPr="009671B4">
        <w:t xml:space="preserve"> students into small groups and assign each group a plant or set of plants in the kitchen garden that require pollination.</w:t>
      </w:r>
    </w:p>
    <w:p w14:paraId="5DFDD307" w14:textId="670128B5" w:rsidR="008755ED" w:rsidRPr="009671B4" w:rsidRDefault="008755ED" w:rsidP="008755ED">
      <w:pPr>
        <w:pStyle w:val="bullet1"/>
      </w:pPr>
      <w:r w:rsidRPr="008755ED">
        <w:rPr>
          <w:b/>
          <w:bCs/>
        </w:rPr>
        <w:t>Have</w:t>
      </w:r>
      <w:r w:rsidRPr="009671B4">
        <w:t xml:space="preserve"> students observe and document the different stages of flowering, and look for pollinators visiting the plants.</w:t>
      </w:r>
      <w:r>
        <w:t xml:space="preserve"> </w:t>
      </w:r>
    </w:p>
    <w:p w14:paraId="6D959E77" w14:textId="5E600D58" w:rsidR="008755ED" w:rsidRPr="009671B4" w:rsidRDefault="008755ED" w:rsidP="001744DA">
      <w:pPr>
        <w:pStyle w:val="bullet1"/>
      </w:pPr>
      <w:r w:rsidRPr="009671B4">
        <w:t>Key questions for</w:t>
      </w:r>
      <w:r w:rsidR="00271DC7">
        <w:t xml:space="preserve"> student</w:t>
      </w:r>
      <w:r w:rsidRPr="009671B4">
        <w:t xml:space="preserve"> observation</w:t>
      </w:r>
      <w:r w:rsidR="00271DC7">
        <w:t>s</w:t>
      </w:r>
      <w:r w:rsidRPr="009671B4">
        <w:t>:</w:t>
      </w:r>
    </w:p>
    <w:p w14:paraId="1FED1CCA" w14:textId="7CC528EA" w:rsidR="008755ED" w:rsidRPr="009671B4" w:rsidRDefault="008755ED" w:rsidP="001744DA">
      <w:pPr>
        <w:pStyle w:val="bullet2"/>
      </w:pPr>
      <w:r w:rsidRPr="009671B4">
        <w:t>Which plants are attracting bees or other insects?</w:t>
      </w:r>
    </w:p>
    <w:p w14:paraId="6676380A" w14:textId="77777777" w:rsidR="008755ED" w:rsidRPr="009671B4" w:rsidRDefault="008755ED" w:rsidP="001744DA">
      <w:pPr>
        <w:pStyle w:val="bullet2"/>
      </w:pPr>
      <w:r w:rsidRPr="009671B4">
        <w:t>What kind of insects can you identify?</w:t>
      </w:r>
    </w:p>
    <w:p w14:paraId="6050BC7C" w14:textId="0AB0134B" w:rsidR="008755ED" w:rsidRPr="009671B4" w:rsidRDefault="008755ED" w:rsidP="001744DA">
      <w:pPr>
        <w:pStyle w:val="bullet2"/>
      </w:pPr>
      <w:r w:rsidRPr="009671B4">
        <w:t>How do pollinators interact with the flowers?</w:t>
      </w:r>
    </w:p>
    <w:p w14:paraId="145BCD9F" w14:textId="30F321DB" w:rsidR="008755ED" w:rsidRDefault="008755ED" w:rsidP="001744DA">
      <w:pPr>
        <w:pStyle w:val="bullet2"/>
      </w:pPr>
      <w:r w:rsidRPr="009671B4">
        <w:t>Are any plants showing signs of fruiting or seed formation after pollination?</w:t>
      </w:r>
    </w:p>
    <w:p w14:paraId="516C1A4D" w14:textId="0A1590F5" w:rsidR="008755ED" w:rsidRPr="007C7137" w:rsidRDefault="008755ED" w:rsidP="00271DC7">
      <w:pPr>
        <w:pStyle w:val="Heading3"/>
      </w:pPr>
      <w:r w:rsidRPr="007C7137">
        <w:t xml:space="preserve">Activity </w:t>
      </w:r>
      <w:r>
        <w:t>3</w:t>
      </w:r>
      <w:r w:rsidRPr="007C7137">
        <w:t xml:space="preserve">: </w:t>
      </w:r>
      <w:r w:rsidR="00271DC7" w:rsidRPr="00271DC7">
        <w:t>Pollination Experiment (20 minutes)</w:t>
      </w:r>
    </w:p>
    <w:p w14:paraId="365B8946" w14:textId="7ABC6371" w:rsidR="008755ED" w:rsidRPr="009671B4" w:rsidRDefault="008755ED" w:rsidP="00271DC7">
      <w:pPr>
        <w:pStyle w:val="body"/>
      </w:pPr>
      <w:r w:rsidRPr="009671B4">
        <w:t>Set up a simple pollination experiment where students use brushes (or their fingers) to transfer pollen from one flower to another on a plant that requires insect pollination.</w:t>
      </w:r>
    </w:p>
    <w:p w14:paraId="70AE03C4" w14:textId="77777777" w:rsidR="008755ED" w:rsidRPr="009671B4" w:rsidRDefault="008755ED" w:rsidP="00271DC7">
      <w:pPr>
        <w:pStyle w:val="bullet1"/>
      </w:pPr>
      <w:r w:rsidRPr="00271DC7">
        <w:rPr>
          <w:b/>
          <w:bCs/>
        </w:rPr>
        <w:t>Task</w:t>
      </w:r>
      <w:r w:rsidRPr="009671B4">
        <w:t>: Students will mimic the pollination process and then compare the fruiting of these plants to those that were not pollinated manually.</w:t>
      </w:r>
    </w:p>
    <w:p w14:paraId="5ED35F07" w14:textId="71D905C4" w:rsidR="008755ED" w:rsidRDefault="008755ED" w:rsidP="00271DC7">
      <w:pPr>
        <w:pStyle w:val="bullet1"/>
      </w:pPr>
      <w:r w:rsidRPr="00271DC7">
        <w:rPr>
          <w:b/>
          <w:bCs/>
        </w:rPr>
        <w:t>Discuss</w:t>
      </w:r>
      <w:r w:rsidRPr="009671B4">
        <w:t xml:space="preserve"> how this experiment helps illustrate the role of natural pollinators.</w:t>
      </w:r>
    </w:p>
    <w:p w14:paraId="3F670A4A" w14:textId="69CC1850" w:rsidR="00CA32E5" w:rsidRPr="007C7137" w:rsidRDefault="00CA32E5" w:rsidP="00CA32E5">
      <w:pPr>
        <w:pStyle w:val="Heading3"/>
      </w:pPr>
      <w:r w:rsidRPr="007C7137">
        <w:lastRenderedPageBreak/>
        <w:t xml:space="preserve">Activity </w:t>
      </w:r>
      <w:r>
        <w:t>3</w:t>
      </w:r>
      <w:r w:rsidRPr="007C7137">
        <w:t xml:space="preserve">: </w:t>
      </w:r>
      <w:r w:rsidRPr="009671B4">
        <w:rPr>
          <w:rFonts w:ascii="Calibri" w:hAnsi="Calibri" w:cs="Calibri"/>
          <w:bCs/>
        </w:rPr>
        <w:t>Creating Pollinator Habitats (45 minutes)</w:t>
      </w:r>
    </w:p>
    <w:p w14:paraId="0198CD68" w14:textId="742AA987" w:rsidR="00CA32E5" w:rsidRPr="009671B4" w:rsidRDefault="006061BF" w:rsidP="00CA32E5">
      <w:pPr>
        <w:pStyle w:val="body"/>
      </w:pPr>
      <w:r>
        <w:rPr>
          <w:noProof/>
        </w:rPr>
        <w:drawing>
          <wp:anchor distT="0" distB="0" distL="114300" distR="114300" simplePos="0" relativeHeight="251658240" behindDoc="0" locked="0" layoutInCell="1" allowOverlap="1" wp14:anchorId="772F9F1A" wp14:editId="75A22622">
            <wp:simplePos x="0" y="0"/>
            <wp:positionH relativeFrom="margin">
              <wp:posOffset>3345128</wp:posOffset>
            </wp:positionH>
            <wp:positionV relativeFrom="paragraph">
              <wp:posOffset>380142</wp:posOffset>
            </wp:positionV>
            <wp:extent cx="2458720" cy="1638935"/>
            <wp:effectExtent l="0" t="0" r="0" b="0"/>
            <wp:wrapSquare wrapText="bothSides"/>
            <wp:docPr id="1824780644" name="Picture 3" descr="A group of wood logs with ho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0644" name="Picture 3" descr="A group of wood logs with hol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872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A32E5" w:rsidRPr="009671B4">
        <w:t>Explain to students that they will be designing and creating a habitat that supports pollinators, like bees and butterflies.</w:t>
      </w:r>
    </w:p>
    <w:p w14:paraId="5E0CCB79" w14:textId="4D84A13E" w:rsidR="00CA32E5" w:rsidRPr="009671B4" w:rsidRDefault="00CA32E5" w:rsidP="00CA32E5">
      <w:pPr>
        <w:pStyle w:val="bullet1"/>
      </w:pPr>
      <w:r w:rsidRPr="009671B4">
        <w:t>Students will create bee hotels using natural materials such as twigs, bamboo, and cardboard tubes, and place them in a quiet, sheltered area of the garden.</w:t>
      </w:r>
      <w:r w:rsidR="00DB74C7">
        <w:t xml:space="preserve"> Drilling deep holes in logs and stacking them together is another simple way to create a bee hotel.</w:t>
      </w:r>
    </w:p>
    <w:p w14:paraId="0457526E" w14:textId="7C685E4D" w:rsidR="006061BF" w:rsidRDefault="00CA32E5" w:rsidP="006061BF">
      <w:pPr>
        <w:pStyle w:val="bullet1"/>
      </w:pPr>
      <w:r w:rsidRPr="009671B4">
        <w:t>Alternatively, students can plant additional pollinator-friendly flowers (e.g. lavender, sunflowers, marigolds) around the garden to attract more pollinators.</w:t>
      </w:r>
    </w:p>
    <w:p w14:paraId="0CBC8C74" w14:textId="77777777" w:rsidR="006061BF" w:rsidRDefault="006061BF" w:rsidP="006061BF">
      <w:pPr>
        <w:pStyle w:val="body"/>
        <w:spacing w:after="0"/>
      </w:pPr>
    </w:p>
    <w:p w14:paraId="10FA51EE" w14:textId="77777777" w:rsidR="00DB74C7" w:rsidRPr="009E7F15" w:rsidRDefault="00DB74C7" w:rsidP="009E7F15">
      <w:pPr>
        <w:pStyle w:val="body"/>
        <w:spacing w:after="0" w:line="240" w:lineRule="auto"/>
        <w:jc w:val="right"/>
        <w:rPr>
          <w:i/>
          <w:iCs/>
          <w:sz w:val="16"/>
          <w:szCs w:val="16"/>
        </w:rPr>
      </w:pPr>
      <w:r w:rsidRPr="009E7F15">
        <w:rPr>
          <w:i/>
          <w:iCs/>
          <w:sz w:val="16"/>
          <w:szCs w:val="16"/>
        </w:rPr>
        <w:t xml:space="preserve">Credit:  </w:t>
      </w:r>
      <w:hyperlink r:id="rId14" w:history="1">
        <w:r w:rsidRPr="009E7F15">
          <w:rPr>
            <w:rStyle w:val="Hyperlink"/>
            <w:i/>
            <w:iCs/>
            <w:sz w:val="16"/>
            <w:szCs w:val="16"/>
            <w:u w:val="none"/>
          </w:rPr>
          <w:t>manfredrichter Pixabay</w:t>
        </w:r>
      </w:hyperlink>
    </w:p>
    <w:p w14:paraId="6A81803F" w14:textId="3266EC1E" w:rsidR="00CA32E5" w:rsidRPr="007C7137" w:rsidRDefault="00CA32E5" w:rsidP="00CA32E5">
      <w:pPr>
        <w:pStyle w:val="Heading3"/>
      </w:pPr>
      <w:r w:rsidRPr="007C7137">
        <w:t xml:space="preserve">Activity </w:t>
      </w:r>
      <w:r>
        <w:t>5</w:t>
      </w:r>
      <w:r w:rsidRPr="007C7137">
        <w:t xml:space="preserve">: </w:t>
      </w:r>
      <w:r w:rsidRPr="009671B4">
        <w:rPr>
          <w:rFonts w:ascii="Calibri" w:hAnsi="Calibri" w:cs="Calibri"/>
          <w:bCs/>
        </w:rPr>
        <w:t>Reflection and Discussion (15 minutes)</w:t>
      </w:r>
    </w:p>
    <w:p w14:paraId="3B84383D" w14:textId="77777777" w:rsidR="00CA32E5" w:rsidRPr="009671B4" w:rsidRDefault="00CA32E5" w:rsidP="006061BF">
      <w:pPr>
        <w:pStyle w:val="bullet1"/>
      </w:pPr>
      <w:r w:rsidRPr="009671B4">
        <w:t>After completing the tasks, gather students for a class discussion on what they learned.</w:t>
      </w:r>
    </w:p>
    <w:p w14:paraId="5A6E58B2" w14:textId="77777777" w:rsidR="00CA32E5" w:rsidRPr="009671B4" w:rsidRDefault="00CA32E5" w:rsidP="006061BF">
      <w:pPr>
        <w:pStyle w:val="bullet1"/>
      </w:pPr>
      <w:r w:rsidRPr="009671B4">
        <w:t>Key discussion points:</w:t>
      </w:r>
    </w:p>
    <w:p w14:paraId="564D8B04" w14:textId="77777777" w:rsidR="00CA32E5" w:rsidRPr="009671B4" w:rsidRDefault="00CA32E5" w:rsidP="006061BF">
      <w:pPr>
        <w:pStyle w:val="bullet2"/>
      </w:pPr>
      <w:r w:rsidRPr="009671B4">
        <w:t>Why are pollinators essential for our food system?</w:t>
      </w:r>
    </w:p>
    <w:p w14:paraId="77DAF6EF" w14:textId="77777777" w:rsidR="00CA32E5" w:rsidRPr="009671B4" w:rsidRDefault="00CA32E5" w:rsidP="006061BF">
      <w:pPr>
        <w:pStyle w:val="bullet2"/>
      </w:pPr>
      <w:r w:rsidRPr="009671B4">
        <w:t>How does the school garden benefit from having pollinators?</w:t>
      </w:r>
    </w:p>
    <w:p w14:paraId="264030E7" w14:textId="77777777" w:rsidR="00CA32E5" w:rsidRPr="009671B4" w:rsidRDefault="00CA32E5" w:rsidP="006061BF">
      <w:pPr>
        <w:pStyle w:val="bullet2"/>
      </w:pPr>
      <w:r w:rsidRPr="009671B4">
        <w:t>What could happen to food production if pollinators were not present?</w:t>
      </w:r>
    </w:p>
    <w:p w14:paraId="07A0CDFC" w14:textId="77777777" w:rsidR="00CA32E5" w:rsidRPr="009671B4" w:rsidRDefault="00CA32E5" w:rsidP="006061BF">
      <w:pPr>
        <w:pStyle w:val="bullet2"/>
      </w:pPr>
      <w:r w:rsidRPr="009671B4">
        <w:t>What other ways can we support and protect pollinators in our community?</w:t>
      </w:r>
    </w:p>
    <w:p w14:paraId="3F0AFBA3" w14:textId="77777777" w:rsidR="00CA32E5" w:rsidRPr="009671B4" w:rsidRDefault="00CA32E5" w:rsidP="006061BF">
      <w:pPr>
        <w:pStyle w:val="bullet1"/>
      </w:pPr>
      <w:r w:rsidRPr="009671B4">
        <w:t xml:space="preserve">Students can then write a short reflection in their </w:t>
      </w:r>
      <w:r>
        <w:t>exercise book</w:t>
      </w:r>
      <w:r w:rsidRPr="009671B4">
        <w:t xml:space="preserve"> on the importance of pollinators in the garden and how they can contribute to protecting them.</w:t>
      </w:r>
    </w:p>
    <w:p w14:paraId="5FBB8CA3" w14:textId="77777777" w:rsidR="00CA32E5" w:rsidRDefault="00CA32E5" w:rsidP="00CA32E5">
      <w:pPr>
        <w:pStyle w:val="Heading3"/>
      </w:pPr>
      <w:r w:rsidRPr="009671B4">
        <w:t>Extension</w:t>
      </w:r>
    </w:p>
    <w:p w14:paraId="390F2B26" w14:textId="010A2F8C" w:rsidR="00CA32E5" w:rsidRPr="009671B4" w:rsidRDefault="00CA32E5" w:rsidP="006061BF">
      <w:pPr>
        <w:pStyle w:val="bullet1"/>
      </w:pPr>
      <w:r w:rsidRPr="009671B4">
        <w:rPr>
          <w:b/>
          <w:bCs/>
        </w:rPr>
        <w:t>Bee-</w:t>
      </w:r>
      <w:r w:rsidR="006061BF" w:rsidRPr="009671B4">
        <w:rPr>
          <w:b/>
          <w:bCs/>
        </w:rPr>
        <w:t>watching ac</w:t>
      </w:r>
      <w:r w:rsidRPr="009671B4">
        <w:rPr>
          <w:b/>
          <w:bCs/>
        </w:rPr>
        <w:t>tivity:</w:t>
      </w:r>
      <w:r w:rsidRPr="009671B4">
        <w:t xml:space="preserve"> Introduce students to local beekeeping practices or take a field trip to a local farm with beehives.</w:t>
      </w:r>
    </w:p>
    <w:p w14:paraId="15F713CB" w14:textId="225674AA" w:rsidR="00CA32E5" w:rsidRPr="00763D2B" w:rsidRDefault="00CA32E5" w:rsidP="006061BF">
      <w:pPr>
        <w:pStyle w:val="bullet1"/>
      </w:pPr>
      <w:r w:rsidRPr="009671B4">
        <w:rPr>
          <w:b/>
          <w:bCs/>
        </w:rPr>
        <w:t>Communit</w:t>
      </w:r>
      <w:r w:rsidR="006061BF" w:rsidRPr="009671B4">
        <w:rPr>
          <w:b/>
          <w:bCs/>
        </w:rPr>
        <w:t>y awareness campaign</w:t>
      </w:r>
      <w:r w:rsidRPr="009671B4">
        <w:rPr>
          <w:b/>
          <w:bCs/>
        </w:rPr>
        <w:t>:</w:t>
      </w:r>
      <w:r w:rsidRPr="009671B4">
        <w:t xml:space="preserve"> Students could create posters or digital presentations to raise awareness about the importance of pollinators in local communities.</w:t>
      </w:r>
    </w:p>
    <w:sectPr w:rsidR="00CA32E5" w:rsidRPr="00763D2B" w:rsidSect="00D762E3">
      <w:headerReference w:type="default" r:id="rId15"/>
      <w:footerReference w:type="default" r:id="rId16"/>
      <w:headerReference w:type="first" r:id="rId17"/>
      <w:footerReference w:type="first" r:id="rId18"/>
      <w:pgSz w:w="11906" w:h="16838"/>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E641" w14:textId="77777777" w:rsidR="004E09A6" w:rsidRDefault="004E09A6" w:rsidP="00BD6D88">
      <w:pPr>
        <w:spacing w:after="0" w:line="240" w:lineRule="auto"/>
      </w:pPr>
      <w:r>
        <w:separator/>
      </w:r>
    </w:p>
  </w:endnote>
  <w:endnote w:type="continuationSeparator" w:id="0">
    <w:p w14:paraId="028187BC" w14:textId="77777777" w:rsidR="004E09A6" w:rsidRDefault="004E09A6" w:rsidP="00BD6D88">
      <w:pPr>
        <w:spacing w:after="0" w:line="240" w:lineRule="auto"/>
      </w:pPr>
      <w:r>
        <w:continuationSeparator/>
      </w:r>
    </w:p>
  </w:endnote>
  <w:endnote w:type="continuationNotice" w:id="1">
    <w:p w14:paraId="5B70001F" w14:textId="77777777" w:rsidR="004E09A6" w:rsidRDefault="004E0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51FE" w14:textId="77777777" w:rsidR="007164F6" w:rsidRPr="007164F6" w:rsidRDefault="00D762E3" w:rsidP="007164F6">
    <w:pPr>
      <w:pStyle w:val="Footer"/>
    </w:pPr>
    <w:r w:rsidRPr="26C9239B">
      <w:rPr>
        <w:rStyle w:val="normaltextrun"/>
        <w:rFonts w:ascii="Calibri" w:eastAsiaTheme="majorEastAsia" w:hAnsi="Calibri" w:cs="Calibri"/>
        <w:sz w:val="18"/>
        <w:szCs w:val="18"/>
      </w:rPr>
      <w:t>Created by Faculty of Education, The University of Melbourne</w:t>
    </w:r>
    <w:r w:rsidRPr="26C9239B">
      <w:rPr>
        <w:rStyle w:val="eop"/>
        <w:rFonts w:ascii="Calibri" w:hAnsi="Calibri" w:cs="Calibri"/>
        <w:sz w:val="18"/>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0BE2" w14:textId="77777777" w:rsidR="00D762E3" w:rsidRDefault="00D762E3" w:rsidP="26C9239B">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eastAsiaTheme="majorEastAsia" w:hAnsi="Calibri" w:cs="Calibri"/>
        <w:sz w:val="18"/>
        <w:szCs w:val="18"/>
      </w:rPr>
      <w:t>Created by Faculty of Education, The University of Melbourne </w:t>
    </w:r>
    <w:r w:rsidRPr="26C9239B">
      <w:rPr>
        <w:rStyle w:val="eop"/>
        <w:rFonts w:ascii="Calibri" w:hAnsi="Calibri" w:cs="Calibri"/>
        <w:sz w:val="18"/>
        <w:szCs w:val="18"/>
      </w:rPr>
      <w:t>2025</w:t>
    </w:r>
  </w:p>
  <w:p w14:paraId="432ED450" w14:textId="77777777" w:rsidR="00D762E3" w:rsidRDefault="00D762E3" w:rsidP="00F67EFF">
    <w:pPr>
      <w:pStyle w:val="paragraph"/>
      <w:spacing w:before="0" w:beforeAutospacing="0" w:after="0" w:afterAutospacing="0"/>
      <w:textAlignment w:val="baseline"/>
    </w:pPr>
    <w:r w:rsidRPr="26C9239B">
      <w:rPr>
        <w:rStyle w:val="normaltextrun"/>
        <w:rFonts w:ascii="Calibri" w:eastAsiaTheme="majorEastAsia" w:hAnsi="Calibri" w:cs="Calibri"/>
        <w:sz w:val="18"/>
        <w:szCs w:val="18"/>
        <w:lang w:val="it-IT"/>
      </w:rPr>
      <w:t xml:space="preserve">Project Lead: Rhonda Di Biase: </w:t>
    </w:r>
    <w:hyperlink r:id="rId1">
      <w:r w:rsidRPr="006D4E92">
        <w:rPr>
          <w:rStyle w:val="normaltextrun"/>
          <w:rFonts w:ascii="Calibri" w:eastAsiaTheme="majorEastAsia" w:hAnsi="Calibri" w:cs="Calibri"/>
          <w:sz w:val="18"/>
          <w:szCs w:val="18"/>
          <w:u w:val="single"/>
          <w:lang w:val="it-IT"/>
        </w:rPr>
        <w:t>dibiaser@unimelb.edu.au</w:t>
      </w:r>
    </w:hyperlink>
    <w:r w:rsidRPr="006D4E92">
      <w:rPr>
        <w:rStyle w:val="eop"/>
        <w:rFonts w:ascii="Calibri" w:hAnsi="Calibri" w:cs="Calibri"/>
        <w:sz w:val="18"/>
        <w:szCs w:val="18"/>
      </w:rPr>
      <w:t> </w:t>
    </w:r>
  </w:p>
  <w:p w14:paraId="7693DA86" w14:textId="2EA3F08E" w:rsidR="00D762E3" w:rsidRDefault="00D762E3" w:rsidP="00AA0FF3">
    <w:pPr>
      <w:pStyle w:val="paragraph"/>
      <w:spacing w:before="0" w:beforeAutospacing="0" w:after="0" w:afterAutospacing="0"/>
      <w:rPr>
        <w:rStyle w:val="normaltextrun"/>
        <w:rFonts w:ascii="Calibri" w:eastAsiaTheme="majorEastAsia" w:hAnsi="Calibri" w:cs="Calibri"/>
        <w:i/>
        <w:iCs/>
        <w:sz w:val="18"/>
        <w:szCs w:val="18"/>
        <w:lang w:val="it-IT"/>
      </w:rPr>
    </w:pPr>
    <w:r w:rsidRPr="26C9239B">
      <w:rPr>
        <w:rStyle w:val="normaltextrun"/>
        <w:rFonts w:ascii="Calibri" w:eastAsiaTheme="majorEastAsia" w:hAnsi="Calibri" w:cs="Calibri"/>
        <w:i/>
        <w:iCs/>
        <w:sz w:val="18"/>
        <w:szCs w:val="18"/>
        <w:lang w:val="it-IT"/>
      </w:rPr>
      <w:t>With support from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11D8" w14:textId="77777777" w:rsidR="004E09A6" w:rsidRDefault="004E09A6" w:rsidP="00BD6D88">
      <w:pPr>
        <w:spacing w:after="0" w:line="240" w:lineRule="auto"/>
      </w:pPr>
      <w:r>
        <w:separator/>
      </w:r>
    </w:p>
  </w:footnote>
  <w:footnote w:type="continuationSeparator" w:id="0">
    <w:p w14:paraId="51D5E333" w14:textId="77777777" w:rsidR="004E09A6" w:rsidRDefault="004E09A6" w:rsidP="00BD6D88">
      <w:pPr>
        <w:spacing w:after="0" w:line="240" w:lineRule="auto"/>
      </w:pPr>
      <w:r>
        <w:continuationSeparator/>
      </w:r>
    </w:p>
  </w:footnote>
  <w:footnote w:type="continuationNotice" w:id="1">
    <w:p w14:paraId="03A71EBD" w14:textId="77777777" w:rsidR="004E09A6" w:rsidRDefault="004E0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3CC3" w14:textId="77777777" w:rsidR="007164F6" w:rsidRDefault="007164F6" w:rsidP="009A61CA">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0A3E" w14:textId="77777777" w:rsidR="00696A18" w:rsidRPr="00F917DD" w:rsidRDefault="00696A18" w:rsidP="00696A18">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0726AE8A" wp14:editId="72029894">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10CBA313"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r>
    <w:r w:rsidRPr="006B1549">
      <w:rPr>
        <w:rFonts w:ascii="Aptos" w:eastAsia="Aptos" w:hAnsi="Aptos" w:cs="Aptos"/>
        <w:bCs/>
        <w:color w:val="000F46"/>
        <w:sz w:val="28"/>
        <w:szCs w:val="28"/>
      </w:rPr>
      <w:t>Teaching Activities</w:t>
    </w:r>
    <w:r w:rsidRPr="006B1549">
      <w:rPr>
        <w:bCs/>
        <w:color w:val="000F46"/>
      </w:rPr>
      <w:br/>
    </w:r>
    <w:r>
      <w:rPr>
        <w:rFonts w:ascii="Aptos" w:eastAsia="Aptos" w:hAnsi="Aptos" w:cs="Aptos"/>
        <w:bCs/>
        <w:color w:val="196A24"/>
        <w:sz w:val="28"/>
        <w:szCs w:val="28"/>
      </w:rPr>
      <w:tab/>
      <w:t>Fiji</w:t>
    </w:r>
  </w:p>
  <w:p w14:paraId="36A22395" w14:textId="52588A78" w:rsidR="00D762E3" w:rsidRPr="00696A18" w:rsidRDefault="00D762E3" w:rsidP="00696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364"/>
    <w:multiLevelType w:val="hybridMultilevel"/>
    <w:tmpl w:val="C78AAB4C"/>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24635B9"/>
    <w:multiLevelType w:val="hybridMultilevel"/>
    <w:tmpl w:val="EC6C94FC"/>
    <w:lvl w:ilvl="0" w:tplc="0C090001">
      <w:start w:val="1"/>
      <w:numFmt w:val="bullet"/>
      <w:lvlText w:val=""/>
      <w:lvlJc w:val="left"/>
      <w:pPr>
        <w:ind w:left="720" w:hanging="360"/>
      </w:pPr>
      <w:rPr>
        <w:rFonts w:ascii="Symbol" w:hAnsi="Symbol" w:hint="default"/>
      </w:rPr>
    </w:lvl>
    <w:lvl w:ilvl="1" w:tplc="1812DDAC">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1E44B9"/>
    <w:multiLevelType w:val="hybridMultilevel"/>
    <w:tmpl w:val="6CD22B4C"/>
    <w:lvl w:ilvl="0" w:tplc="07D4D40C">
      <w:start w:val="1"/>
      <w:numFmt w:val="bullet"/>
      <w:lvlText w:val="º"/>
      <w:lvlJc w:val="left"/>
      <w:pPr>
        <w:ind w:left="1004" w:hanging="360"/>
      </w:pPr>
      <w:rPr>
        <w:rFonts w:ascii="Century Gothic" w:hAnsi="Century Gothic"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89F4F4D"/>
    <w:multiLevelType w:val="hybridMultilevel"/>
    <w:tmpl w:val="56DC899A"/>
    <w:lvl w:ilvl="0" w:tplc="C3DAFD5C">
      <w:start w:val="1"/>
      <w:numFmt w:val="bullet"/>
      <w:pStyle w:val="bullet1"/>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C82CBF"/>
    <w:multiLevelType w:val="hybridMultilevel"/>
    <w:tmpl w:val="B0788358"/>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6" w15:restartNumberingAfterBreak="0">
    <w:nsid w:val="28283FC0"/>
    <w:multiLevelType w:val="hybridMultilevel"/>
    <w:tmpl w:val="F37C79D4"/>
    <w:lvl w:ilvl="0" w:tplc="EABCCC36">
      <w:start w:val="1"/>
      <w:numFmt w:val="bullet"/>
      <w:lvlText w:val="−"/>
      <w:lvlJc w:val="left"/>
      <w:pPr>
        <w:ind w:left="1800" w:hanging="360"/>
      </w:pPr>
      <w:rPr>
        <w:rFonts w:ascii="Calibri" w:hAnsi="Calibri" w:hint="default"/>
      </w:rPr>
    </w:lvl>
    <w:lvl w:ilvl="1" w:tplc="A7E6B3D6">
      <w:numFmt w:val="bullet"/>
      <w:lvlText w:val=""/>
      <w:lvlJc w:val="left"/>
      <w:pPr>
        <w:ind w:left="2520" w:hanging="360"/>
      </w:pPr>
      <w:rPr>
        <w:rFonts w:ascii="Calibri" w:hAnsi="Calibri" w:hint="default"/>
      </w:rPr>
    </w:lvl>
    <w:lvl w:ilvl="2" w:tplc="9132B9C8" w:tentative="1">
      <w:start w:val="1"/>
      <w:numFmt w:val="bullet"/>
      <w:lvlText w:val=""/>
      <w:lvlJc w:val="left"/>
      <w:pPr>
        <w:ind w:left="3240" w:hanging="360"/>
      </w:pPr>
      <w:rPr>
        <w:rFonts w:ascii="Wingdings" w:hAnsi="Wingdings" w:hint="default"/>
      </w:rPr>
    </w:lvl>
    <w:lvl w:ilvl="3" w:tplc="AFF6061C" w:tentative="1">
      <w:start w:val="1"/>
      <w:numFmt w:val="bullet"/>
      <w:lvlText w:val=""/>
      <w:lvlJc w:val="left"/>
      <w:pPr>
        <w:ind w:left="3960" w:hanging="360"/>
      </w:pPr>
      <w:rPr>
        <w:rFonts w:ascii="Symbol" w:hAnsi="Symbol" w:hint="default"/>
      </w:rPr>
    </w:lvl>
    <w:lvl w:ilvl="4" w:tplc="9E2CA170" w:tentative="1">
      <w:start w:val="1"/>
      <w:numFmt w:val="bullet"/>
      <w:lvlText w:val="o"/>
      <w:lvlJc w:val="left"/>
      <w:pPr>
        <w:ind w:left="4680" w:hanging="360"/>
      </w:pPr>
      <w:rPr>
        <w:rFonts w:ascii="Courier New" w:hAnsi="Courier New" w:hint="default"/>
      </w:rPr>
    </w:lvl>
    <w:lvl w:ilvl="5" w:tplc="C27CC9EE" w:tentative="1">
      <w:start w:val="1"/>
      <w:numFmt w:val="bullet"/>
      <w:lvlText w:val=""/>
      <w:lvlJc w:val="left"/>
      <w:pPr>
        <w:ind w:left="5400" w:hanging="360"/>
      </w:pPr>
      <w:rPr>
        <w:rFonts w:ascii="Wingdings" w:hAnsi="Wingdings" w:hint="default"/>
      </w:rPr>
    </w:lvl>
    <w:lvl w:ilvl="6" w:tplc="43185EC6" w:tentative="1">
      <w:start w:val="1"/>
      <w:numFmt w:val="bullet"/>
      <w:lvlText w:val=""/>
      <w:lvlJc w:val="left"/>
      <w:pPr>
        <w:ind w:left="6120" w:hanging="360"/>
      </w:pPr>
      <w:rPr>
        <w:rFonts w:ascii="Symbol" w:hAnsi="Symbol" w:hint="default"/>
      </w:rPr>
    </w:lvl>
    <w:lvl w:ilvl="7" w:tplc="3558FA80" w:tentative="1">
      <w:start w:val="1"/>
      <w:numFmt w:val="bullet"/>
      <w:lvlText w:val="o"/>
      <w:lvlJc w:val="left"/>
      <w:pPr>
        <w:ind w:left="6840" w:hanging="360"/>
      </w:pPr>
      <w:rPr>
        <w:rFonts w:ascii="Courier New" w:hAnsi="Courier New" w:hint="default"/>
      </w:rPr>
    </w:lvl>
    <w:lvl w:ilvl="8" w:tplc="B07025E0" w:tentative="1">
      <w:start w:val="1"/>
      <w:numFmt w:val="bullet"/>
      <w:lvlText w:val=""/>
      <w:lvlJc w:val="left"/>
      <w:pPr>
        <w:ind w:left="7560" w:hanging="360"/>
      </w:pPr>
      <w:rPr>
        <w:rFonts w:ascii="Wingdings" w:hAnsi="Wingdings" w:hint="default"/>
      </w:rPr>
    </w:lvl>
  </w:abstractNum>
  <w:abstractNum w:abstractNumId="7" w15:restartNumberingAfterBreak="0">
    <w:nsid w:val="29C92FEC"/>
    <w:multiLevelType w:val="hybridMultilevel"/>
    <w:tmpl w:val="43B6FD7C"/>
    <w:lvl w:ilvl="0" w:tplc="D50A8B64">
      <w:start w:val="1"/>
      <w:numFmt w:val="bullet"/>
      <w:lvlText w:val="−"/>
      <w:lvlJc w:val="left"/>
      <w:pPr>
        <w:ind w:left="2880" w:hanging="360"/>
      </w:pPr>
      <w:rPr>
        <w:rFonts w:ascii="Calibri" w:hAnsi="Calibri" w:hint="default"/>
      </w:rPr>
    </w:lvl>
    <w:lvl w:ilvl="1" w:tplc="EA16DC68" w:tentative="1">
      <w:start w:val="1"/>
      <w:numFmt w:val="bullet"/>
      <w:lvlText w:val="o"/>
      <w:lvlJc w:val="left"/>
      <w:pPr>
        <w:ind w:left="3600" w:hanging="360"/>
      </w:pPr>
      <w:rPr>
        <w:rFonts w:ascii="Courier New" w:hAnsi="Courier New" w:hint="default"/>
      </w:rPr>
    </w:lvl>
    <w:lvl w:ilvl="2" w:tplc="14905B52" w:tentative="1">
      <w:start w:val="1"/>
      <w:numFmt w:val="bullet"/>
      <w:lvlText w:val=""/>
      <w:lvlJc w:val="left"/>
      <w:pPr>
        <w:ind w:left="4320" w:hanging="360"/>
      </w:pPr>
      <w:rPr>
        <w:rFonts w:ascii="Wingdings" w:hAnsi="Wingdings" w:hint="default"/>
      </w:rPr>
    </w:lvl>
    <w:lvl w:ilvl="3" w:tplc="ADA040BC" w:tentative="1">
      <w:start w:val="1"/>
      <w:numFmt w:val="bullet"/>
      <w:lvlText w:val=""/>
      <w:lvlJc w:val="left"/>
      <w:pPr>
        <w:ind w:left="5040" w:hanging="360"/>
      </w:pPr>
      <w:rPr>
        <w:rFonts w:ascii="Symbol" w:hAnsi="Symbol" w:hint="default"/>
      </w:rPr>
    </w:lvl>
    <w:lvl w:ilvl="4" w:tplc="C2E422AC" w:tentative="1">
      <w:start w:val="1"/>
      <w:numFmt w:val="bullet"/>
      <w:lvlText w:val="o"/>
      <w:lvlJc w:val="left"/>
      <w:pPr>
        <w:ind w:left="5760" w:hanging="360"/>
      </w:pPr>
      <w:rPr>
        <w:rFonts w:ascii="Courier New" w:hAnsi="Courier New" w:hint="default"/>
      </w:rPr>
    </w:lvl>
    <w:lvl w:ilvl="5" w:tplc="79D43D38" w:tentative="1">
      <w:start w:val="1"/>
      <w:numFmt w:val="bullet"/>
      <w:lvlText w:val=""/>
      <w:lvlJc w:val="left"/>
      <w:pPr>
        <w:ind w:left="6480" w:hanging="360"/>
      </w:pPr>
      <w:rPr>
        <w:rFonts w:ascii="Wingdings" w:hAnsi="Wingdings" w:hint="default"/>
      </w:rPr>
    </w:lvl>
    <w:lvl w:ilvl="6" w:tplc="ECC03182" w:tentative="1">
      <w:start w:val="1"/>
      <w:numFmt w:val="bullet"/>
      <w:lvlText w:val=""/>
      <w:lvlJc w:val="left"/>
      <w:pPr>
        <w:ind w:left="7200" w:hanging="360"/>
      </w:pPr>
      <w:rPr>
        <w:rFonts w:ascii="Symbol" w:hAnsi="Symbol" w:hint="default"/>
      </w:rPr>
    </w:lvl>
    <w:lvl w:ilvl="7" w:tplc="C46E4CA2" w:tentative="1">
      <w:start w:val="1"/>
      <w:numFmt w:val="bullet"/>
      <w:lvlText w:val="o"/>
      <w:lvlJc w:val="left"/>
      <w:pPr>
        <w:ind w:left="7920" w:hanging="360"/>
      </w:pPr>
      <w:rPr>
        <w:rFonts w:ascii="Courier New" w:hAnsi="Courier New" w:hint="default"/>
      </w:rPr>
    </w:lvl>
    <w:lvl w:ilvl="8" w:tplc="61CA05BA" w:tentative="1">
      <w:start w:val="1"/>
      <w:numFmt w:val="bullet"/>
      <w:lvlText w:val=""/>
      <w:lvlJc w:val="left"/>
      <w:pPr>
        <w:ind w:left="8640" w:hanging="360"/>
      </w:pPr>
      <w:rPr>
        <w:rFonts w:ascii="Wingdings" w:hAnsi="Wingdings" w:hint="default"/>
      </w:rPr>
    </w:lvl>
  </w:abstractNum>
  <w:abstractNum w:abstractNumId="8" w15:restartNumberingAfterBreak="0">
    <w:nsid w:val="2D2B7F22"/>
    <w:multiLevelType w:val="hybridMultilevel"/>
    <w:tmpl w:val="327AD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74FCB"/>
    <w:multiLevelType w:val="multilevel"/>
    <w:tmpl w:val="B55AD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F7D13"/>
    <w:multiLevelType w:val="hybridMultilevel"/>
    <w:tmpl w:val="35601E64"/>
    <w:lvl w:ilvl="0" w:tplc="4E5A4AAE">
      <w:start w:val="1"/>
      <w:numFmt w:val="bullet"/>
      <w:lvlText w:val="-"/>
      <w:lvlJc w:val="left"/>
      <w:pPr>
        <w:ind w:left="720" w:hanging="360"/>
      </w:pPr>
      <w:rPr>
        <w:rFonts w:ascii="Aptos" w:hAnsi="Aptos" w:hint="default"/>
      </w:rPr>
    </w:lvl>
    <w:lvl w:ilvl="1" w:tplc="731EE99E">
      <w:start w:val="1"/>
      <w:numFmt w:val="bullet"/>
      <w:lvlText w:val="o"/>
      <w:lvlJc w:val="left"/>
      <w:pPr>
        <w:ind w:left="1440" w:hanging="360"/>
      </w:pPr>
      <w:rPr>
        <w:rFonts w:ascii="Courier New" w:hAnsi="Courier New" w:hint="default"/>
      </w:rPr>
    </w:lvl>
    <w:lvl w:ilvl="2" w:tplc="1A2EAB24">
      <w:start w:val="1"/>
      <w:numFmt w:val="bullet"/>
      <w:lvlText w:val=""/>
      <w:lvlJc w:val="left"/>
      <w:pPr>
        <w:ind w:left="2160" w:hanging="360"/>
      </w:pPr>
      <w:rPr>
        <w:rFonts w:ascii="Wingdings" w:hAnsi="Wingdings" w:hint="default"/>
      </w:rPr>
    </w:lvl>
    <w:lvl w:ilvl="3" w:tplc="273A5312">
      <w:start w:val="1"/>
      <w:numFmt w:val="bullet"/>
      <w:lvlText w:val=""/>
      <w:lvlJc w:val="left"/>
      <w:pPr>
        <w:ind w:left="2880" w:hanging="360"/>
      </w:pPr>
      <w:rPr>
        <w:rFonts w:ascii="Symbol" w:hAnsi="Symbol" w:hint="default"/>
      </w:rPr>
    </w:lvl>
    <w:lvl w:ilvl="4" w:tplc="295C2CBA">
      <w:start w:val="1"/>
      <w:numFmt w:val="bullet"/>
      <w:lvlText w:val="o"/>
      <w:lvlJc w:val="left"/>
      <w:pPr>
        <w:ind w:left="3600" w:hanging="360"/>
      </w:pPr>
      <w:rPr>
        <w:rFonts w:ascii="Courier New" w:hAnsi="Courier New" w:hint="default"/>
      </w:rPr>
    </w:lvl>
    <w:lvl w:ilvl="5" w:tplc="2F5C4F9C">
      <w:start w:val="1"/>
      <w:numFmt w:val="bullet"/>
      <w:lvlText w:val=""/>
      <w:lvlJc w:val="left"/>
      <w:pPr>
        <w:ind w:left="4320" w:hanging="360"/>
      </w:pPr>
      <w:rPr>
        <w:rFonts w:ascii="Wingdings" w:hAnsi="Wingdings" w:hint="default"/>
      </w:rPr>
    </w:lvl>
    <w:lvl w:ilvl="6" w:tplc="7660DADC">
      <w:start w:val="1"/>
      <w:numFmt w:val="bullet"/>
      <w:lvlText w:val=""/>
      <w:lvlJc w:val="left"/>
      <w:pPr>
        <w:ind w:left="5040" w:hanging="360"/>
      </w:pPr>
      <w:rPr>
        <w:rFonts w:ascii="Symbol" w:hAnsi="Symbol" w:hint="default"/>
      </w:rPr>
    </w:lvl>
    <w:lvl w:ilvl="7" w:tplc="D5ACB334">
      <w:start w:val="1"/>
      <w:numFmt w:val="bullet"/>
      <w:lvlText w:val="o"/>
      <w:lvlJc w:val="left"/>
      <w:pPr>
        <w:ind w:left="5760" w:hanging="360"/>
      </w:pPr>
      <w:rPr>
        <w:rFonts w:ascii="Courier New" w:hAnsi="Courier New" w:hint="default"/>
      </w:rPr>
    </w:lvl>
    <w:lvl w:ilvl="8" w:tplc="7ED08822">
      <w:start w:val="1"/>
      <w:numFmt w:val="bullet"/>
      <w:lvlText w:val=""/>
      <w:lvlJc w:val="left"/>
      <w:pPr>
        <w:ind w:left="6480" w:hanging="360"/>
      </w:pPr>
      <w:rPr>
        <w:rFonts w:ascii="Wingdings" w:hAnsi="Wingdings" w:hint="default"/>
      </w:rPr>
    </w:lvl>
  </w:abstractNum>
  <w:abstractNum w:abstractNumId="11" w15:restartNumberingAfterBreak="0">
    <w:nsid w:val="3B920090"/>
    <w:multiLevelType w:val="multilevel"/>
    <w:tmpl w:val="7BD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D0ECDB"/>
    <w:multiLevelType w:val="hybridMultilevel"/>
    <w:tmpl w:val="B00401F0"/>
    <w:lvl w:ilvl="0" w:tplc="B0F08D62">
      <w:start w:val="1"/>
      <w:numFmt w:val="decimal"/>
      <w:lvlText w:val="%1."/>
      <w:lvlJc w:val="left"/>
      <w:pPr>
        <w:ind w:left="720" w:hanging="360"/>
      </w:pPr>
    </w:lvl>
    <w:lvl w:ilvl="1" w:tplc="55BC96EC">
      <w:start w:val="1"/>
      <w:numFmt w:val="lowerLetter"/>
      <w:lvlText w:val="%2."/>
      <w:lvlJc w:val="left"/>
      <w:pPr>
        <w:ind w:left="1440" w:hanging="360"/>
      </w:pPr>
    </w:lvl>
    <w:lvl w:ilvl="2" w:tplc="8A80B90A">
      <w:start w:val="1"/>
      <w:numFmt w:val="lowerRoman"/>
      <w:lvlText w:val="%3."/>
      <w:lvlJc w:val="right"/>
      <w:pPr>
        <w:ind w:left="2160" w:hanging="180"/>
      </w:pPr>
    </w:lvl>
    <w:lvl w:ilvl="3" w:tplc="35F455FC">
      <w:start w:val="1"/>
      <w:numFmt w:val="decimal"/>
      <w:lvlText w:val="%4."/>
      <w:lvlJc w:val="left"/>
      <w:pPr>
        <w:ind w:left="2880" w:hanging="360"/>
      </w:pPr>
    </w:lvl>
    <w:lvl w:ilvl="4" w:tplc="383A6892">
      <w:start w:val="1"/>
      <w:numFmt w:val="lowerLetter"/>
      <w:lvlText w:val="%5."/>
      <w:lvlJc w:val="left"/>
      <w:pPr>
        <w:ind w:left="3600" w:hanging="360"/>
      </w:pPr>
    </w:lvl>
    <w:lvl w:ilvl="5" w:tplc="15944ED2">
      <w:start w:val="1"/>
      <w:numFmt w:val="lowerRoman"/>
      <w:lvlText w:val="%6."/>
      <w:lvlJc w:val="right"/>
      <w:pPr>
        <w:ind w:left="4320" w:hanging="180"/>
      </w:pPr>
    </w:lvl>
    <w:lvl w:ilvl="6" w:tplc="4E547364">
      <w:start w:val="1"/>
      <w:numFmt w:val="decimal"/>
      <w:lvlText w:val="%7."/>
      <w:lvlJc w:val="left"/>
      <w:pPr>
        <w:ind w:left="5040" w:hanging="360"/>
      </w:pPr>
    </w:lvl>
    <w:lvl w:ilvl="7" w:tplc="1DF490FE">
      <w:start w:val="1"/>
      <w:numFmt w:val="lowerLetter"/>
      <w:lvlText w:val="%8."/>
      <w:lvlJc w:val="left"/>
      <w:pPr>
        <w:ind w:left="5760" w:hanging="360"/>
      </w:pPr>
    </w:lvl>
    <w:lvl w:ilvl="8" w:tplc="FF3A062A">
      <w:start w:val="1"/>
      <w:numFmt w:val="lowerRoman"/>
      <w:lvlText w:val="%9."/>
      <w:lvlJc w:val="right"/>
      <w:pPr>
        <w:ind w:left="6480" w:hanging="180"/>
      </w:pPr>
    </w:lvl>
  </w:abstractNum>
  <w:abstractNum w:abstractNumId="14" w15:restartNumberingAfterBreak="0">
    <w:nsid w:val="4AFD184D"/>
    <w:multiLevelType w:val="hybridMultilevel"/>
    <w:tmpl w:val="97261ACE"/>
    <w:lvl w:ilvl="0" w:tplc="A73E912E">
      <w:start w:val="1"/>
      <w:numFmt w:val="bullet"/>
      <w:pStyle w:val="box-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A104D0"/>
    <w:multiLevelType w:val="multilevel"/>
    <w:tmpl w:val="A6CC5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18327"/>
    <w:multiLevelType w:val="hybridMultilevel"/>
    <w:tmpl w:val="B7FCCFB8"/>
    <w:lvl w:ilvl="0" w:tplc="42F04AD6">
      <w:start w:val="1"/>
      <w:numFmt w:val="bullet"/>
      <w:lvlText w:val=""/>
      <w:lvlJc w:val="left"/>
      <w:pPr>
        <w:ind w:left="720" w:hanging="360"/>
      </w:pPr>
      <w:rPr>
        <w:rFonts w:ascii="Symbol" w:hAnsi="Symbol" w:hint="default"/>
      </w:rPr>
    </w:lvl>
    <w:lvl w:ilvl="1" w:tplc="856AD4F2">
      <w:start w:val="1"/>
      <w:numFmt w:val="bullet"/>
      <w:lvlText w:val="o"/>
      <w:lvlJc w:val="left"/>
      <w:pPr>
        <w:ind w:left="1440" w:hanging="360"/>
      </w:pPr>
      <w:rPr>
        <w:rFonts w:ascii="Courier New" w:hAnsi="Courier New" w:hint="default"/>
      </w:rPr>
    </w:lvl>
    <w:lvl w:ilvl="2" w:tplc="CF1CF864">
      <w:start w:val="1"/>
      <w:numFmt w:val="bullet"/>
      <w:lvlText w:val=""/>
      <w:lvlJc w:val="left"/>
      <w:pPr>
        <w:ind w:left="2160" w:hanging="360"/>
      </w:pPr>
      <w:rPr>
        <w:rFonts w:ascii="Wingdings" w:hAnsi="Wingdings" w:hint="default"/>
      </w:rPr>
    </w:lvl>
    <w:lvl w:ilvl="3" w:tplc="CBD2C898">
      <w:start w:val="1"/>
      <w:numFmt w:val="bullet"/>
      <w:lvlText w:val=""/>
      <w:lvlJc w:val="left"/>
      <w:pPr>
        <w:ind w:left="2880" w:hanging="360"/>
      </w:pPr>
      <w:rPr>
        <w:rFonts w:ascii="Symbol" w:hAnsi="Symbol" w:hint="default"/>
      </w:rPr>
    </w:lvl>
    <w:lvl w:ilvl="4" w:tplc="0EF63A1E">
      <w:start w:val="1"/>
      <w:numFmt w:val="bullet"/>
      <w:lvlText w:val="o"/>
      <w:lvlJc w:val="left"/>
      <w:pPr>
        <w:ind w:left="3600" w:hanging="360"/>
      </w:pPr>
      <w:rPr>
        <w:rFonts w:ascii="Courier New" w:hAnsi="Courier New" w:hint="default"/>
      </w:rPr>
    </w:lvl>
    <w:lvl w:ilvl="5" w:tplc="236AF132">
      <w:start w:val="1"/>
      <w:numFmt w:val="bullet"/>
      <w:lvlText w:val=""/>
      <w:lvlJc w:val="left"/>
      <w:pPr>
        <w:ind w:left="4320" w:hanging="360"/>
      </w:pPr>
      <w:rPr>
        <w:rFonts w:ascii="Wingdings" w:hAnsi="Wingdings" w:hint="default"/>
      </w:rPr>
    </w:lvl>
    <w:lvl w:ilvl="6" w:tplc="C26C4B02">
      <w:start w:val="1"/>
      <w:numFmt w:val="bullet"/>
      <w:lvlText w:val=""/>
      <w:lvlJc w:val="left"/>
      <w:pPr>
        <w:ind w:left="5040" w:hanging="360"/>
      </w:pPr>
      <w:rPr>
        <w:rFonts w:ascii="Symbol" w:hAnsi="Symbol" w:hint="default"/>
      </w:rPr>
    </w:lvl>
    <w:lvl w:ilvl="7" w:tplc="E15C41B4">
      <w:start w:val="1"/>
      <w:numFmt w:val="bullet"/>
      <w:lvlText w:val="o"/>
      <w:lvlJc w:val="left"/>
      <w:pPr>
        <w:ind w:left="5760" w:hanging="360"/>
      </w:pPr>
      <w:rPr>
        <w:rFonts w:ascii="Courier New" w:hAnsi="Courier New" w:hint="default"/>
      </w:rPr>
    </w:lvl>
    <w:lvl w:ilvl="8" w:tplc="FC6A2A50">
      <w:start w:val="1"/>
      <w:numFmt w:val="bullet"/>
      <w:lvlText w:val=""/>
      <w:lvlJc w:val="left"/>
      <w:pPr>
        <w:ind w:left="6480" w:hanging="360"/>
      </w:pPr>
      <w:rPr>
        <w:rFonts w:ascii="Wingdings" w:hAnsi="Wingdings" w:hint="default"/>
      </w:rPr>
    </w:lvl>
  </w:abstractNum>
  <w:abstractNum w:abstractNumId="17" w15:restartNumberingAfterBreak="0">
    <w:nsid w:val="4E3445AF"/>
    <w:multiLevelType w:val="hybridMultilevel"/>
    <w:tmpl w:val="6D54CF8C"/>
    <w:lvl w:ilvl="0" w:tplc="DE586470">
      <w:start w:val="1"/>
      <w:numFmt w:val="bullet"/>
      <w:lvlText w:val="·"/>
      <w:lvlJc w:val="left"/>
      <w:pPr>
        <w:ind w:left="720" w:hanging="360"/>
      </w:pPr>
      <w:rPr>
        <w:rFonts w:ascii="Symbol" w:hAnsi="Symbol" w:hint="default"/>
      </w:rPr>
    </w:lvl>
    <w:lvl w:ilvl="1" w:tplc="8EE0D2BA">
      <w:start w:val="1"/>
      <w:numFmt w:val="bullet"/>
      <w:lvlText w:val="o"/>
      <w:lvlJc w:val="left"/>
      <w:pPr>
        <w:ind w:left="1440" w:hanging="360"/>
      </w:pPr>
      <w:rPr>
        <w:rFonts w:ascii="Courier New" w:hAnsi="Courier New" w:hint="default"/>
      </w:rPr>
    </w:lvl>
    <w:lvl w:ilvl="2" w:tplc="A0824796">
      <w:start w:val="1"/>
      <w:numFmt w:val="bullet"/>
      <w:lvlText w:val=""/>
      <w:lvlJc w:val="left"/>
      <w:pPr>
        <w:ind w:left="2160" w:hanging="360"/>
      </w:pPr>
      <w:rPr>
        <w:rFonts w:ascii="Wingdings" w:hAnsi="Wingdings" w:hint="default"/>
      </w:rPr>
    </w:lvl>
    <w:lvl w:ilvl="3" w:tplc="D5269BEC">
      <w:start w:val="1"/>
      <w:numFmt w:val="bullet"/>
      <w:lvlText w:val=""/>
      <w:lvlJc w:val="left"/>
      <w:pPr>
        <w:ind w:left="2880" w:hanging="360"/>
      </w:pPr>
      <w:rPr>
        <w:rFonts w:ascii="Symbol" w:hAnsi="Symbol" w:hint="default"/>
      </w:rPr>
    </w:lvl>
    <w:lvl w:ilvl="4" w:tplc="158C056C">
      <w:start w:val="1"/>
      <w:numFmt w:val="bullet"/>
      <w:lvlText w:val="o"/>
      <w:lvlJc w:val="left"/>
      <w:pPr>
        <w:ind w:left="3600" w:hanging="360"/>
      </w:pPr>
      <w:rPr>
        <w:rFonts w:ascii="Courier New" w:hAnsi="Courier New" w:hint="default"/>
      </w:rPr>
    </w:lvl>
    <w:lvl w:ilvl="5" w:tplc="7160CE86">
      <w:start w:val="1"/>
      <w:numFmt w:val="bullet"/>
      <w:lvlText w:val=""/>
      <w:lvlJc w:val="left"/>
      <w:pPr>
        <w:ind w:left="4320" w:hanging="360"/>
      </w:pPr>
      <w:rPr>
        <w:rFonts w:ascii="Wingdings" w:hAnsi="Wingdings" w:hint="default"/>
      </w:rPr>
    </w:lvl>
    <w:lvl w:ilvl="6" w:tplc="624EA20A">
      <w:start w:val="1"/>
      <w:numFmt w:val="bullet"/>
      <w:lvlText w:val=""/>
      <w:lvlJc w:val="left"/>
      <w:pPr>
        <w:ind w:left="5040" w:hanging="360"/>
      </w:pPr>
      <w:rPr>
        <w:rFonts w:ascii="Symbol" w:hAnsi="Symbol" w:hint="default"/>
      </w:rPr>
    </w:lvl>
    <w:lvl w:ilvl="7" w:tplc="CDCE112C">
      <w:start w:val="1"/>
      <w:numFmt w:val="bullet"/>
      <w:lvlText w:val="o"/>
      <w:lvlJc w:val="left"/>
      <w:pPr>
        <w:ind w:left="5760" w:hanging="360"/>
      </w:pPr>
      <w:rPr>
        <w:rFonts w:ascii="Courier New" w:hAnsi="Courier New" w:hint="default"/>
      </w:rPr>
    </w:lvl>
    <w:lvl w:ilvl="8" w:tplc="0E7C1390">
      <w:start w:val="1"/>
      <w:numFmt w:val="bullet"/>
      <w:lvlText w:val=""/>
      <w:lvlJc w:val="left"/>
      <w:pPr>
        <w:ind w:left="6480" w:hanging="360"/>
      </w:pPr>
      <w:rPr>
        <w:rFonts w:ascii="Wingdings" w:hAnsi="Wingdings" w:hint="default"/>
      </w:rPr>
    </w:lvl>
  </w:abstractNum>
  <w:abstractNum w:abstractNumId="18" w15:restartNumberingAfterBreak="0">
    <w:nsid w:val="5991504F"/>
    <w:multiLevelType w:val="multilevel"/>
    <w:tmpl w:val="766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265D2"/>
    <w:multiLevelType w:val="hybridMultilevel"/>
    <w:tmpl w:val="DFF0BFE4"/>
    <w:lvl w:ilvl="0" w:tplc="FDECCAF0">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05B497"/>
    <w:multiLevelType w:val="hybridMultilevel"/>
    <w:tmpl w:val="AF06E854"/>
    <w:lvl w:ilvl="0" w:tplc="7E003782">
      <w:start w:val="1"/>
      <w:numFmt w:val="bullet"/>
      <w:lvlText w:val="-"/>
      <w:lvlJc w:val="left"/>
      <w:pPr>
        <w:ind w:left="720" w:hanging="360"/>
      </w:pPr>
      <w:rPr>
        <w:rFonts w:ascii="Aptos" w:hAnsi="Aptos" w:hint="default"/>
      </w:rPr>
    </w:lvl>
    <w:lvl w:ilvl="1" w:tplc="E21270C2">
      <w:start w:val="1"/>
      <w:numFmt w:val="bullet"/>
      <w:lvlText w:val="o"/>
      <w:lvlJc w:val="left"/>
      <w:pPr>
        <w:ind w:left="1440" w:hanging="360"/>
      </w:pPr>
      <w:rPr>
        <w:rFonts w:ascii="Courier New" w:hAnsi="Courier New" w:hint="default"/>
      </w:rPr>
    </w:lvl>
    <w:lvl w:ilvl="2" w:tplc="4FF27940">
      <w:start w:val="1"/>
      <w:numFmt w:val="bullet"/>
      <w:lvlText w:val=""/>
      <w:lvlJc w:val="left"/>
      <w:pPr>
        <w:ind w:left="2160" w:hanging="360"/>
      </w:pPr>
      <w:rPr>
        <w:rFonts w:ascii="Wingdings" w:hAnsi="Wingdings" w:hint="default"/>
      </w:rPr>
    </w:lvl>
    <w:lvl w:ilvl="3" w:tplc="02F82F0E">
      <w:start w:val="1"/>
      <w:numFmt w:val="bullet"/>
      <w:lvlText w:val=""/>
      <w:lvlJc w:val="left"/>
      <w:pPr>
        <w:ind w:left="2880" w:hanging="360"/>
      </w:pPr>
      <w:rPr>
        <w:rFonts w:ascii="Symbol" w:hAnsi="Symbol" w:hint="default"/>
      </w:rPr>
    </w:lvl>
    <w:lvl w:ilvl="4" w:tplc="AA04C85E">
      <w:start w:val="1"/>
      <w:numFmt w:val="bullet"/>
      <w:lvlText w:val="o"/>
      <w:lvlJc w:val="left"/>
      <w:pPr>
        <w:ind w:left="3600" w:hanging="360"/>
      </w:pPr>
      <w:rPr>
        <w:rFonts w:ascii="Courier New" w:hAnsi="Courier New" w:hint="default"/>
      </w:rPr>
    </w:lvl>
    <w:lvl w:ilvl="5" w:tplc="374831A8">
      <w:start w:val="1"/>
      <w:numFmt w:val="bullet"/>
      <w:lvlText w:val=""/>
      <w:lvlJc w:val="left"/>
      <w:pPr>
        <w:ind w:left="4320" w:hanging="360"/>
      </w:pPr>
      <w:rPr>
        <w:rFonts w:ascii="Wingdings" w:hAnsi="Wingdings" w:hint="default"/>
      </w:rPr>
    </w:lvl>
    <w:lvl w:ilvl="6" w:tplc="7AE045AC">
      <w:start w:val="1"/>
      <w:numFmt w:val="bullet"/>
      <w:lvlText w:val=""/>
      <w:lvlJc w:val="left"/>
      <w:pPr>
        <w:ind w:left="5040" w:hanging="360"/>
      </w:pPr>
      <w:rPr>
        <w:rFonts w:ascii="Symbol" w:hAnsi="Symbol" w:hint="default"/>
      </w:rPr>
    </w:lvl>
    <w:lvl w:ilvl="7" w:tplc="2C005666">
      <w:start w:val="1"/>
      <w:numFmt w:val="bullet"/>
      <w:lvlText w:val="o"/>
      <w:lvlJc w:val="left"/>
      <w:pPr>
        <w:ind w:left="5760" w:hanging="360"/>
      </w:pPr>
      <w:rPr>
        <w:rFonts w:ascii="Courier New" w:hAnsi="Courier New" w:hint="default"/>
      </w:rPr>
    </w:lvl>
    <w:lvl w:ilvl="8" w:tplc="ECD44272">
      <w:start w:val="1"/>
      <w:numFmt w:val="bullet"/>
      <w:lvlText w:val=""/>
      <w:lvlJc w:val="left"/>
      <w:pPr>
        <w:ind w:left="6480" w:hanging="360"/>
      </w:pPr>
      <w:rPr>
        <w:rFonts w:ascii="Wingdings" w:hAnsi="Wingdings" w:hint="default"/>
      </w:rPr>
    </w:lvl>
  </w:abstractNum>
  <w:abstractNum w:abstractNumId="21" w15:restartNumberingAfterBreak="0">
    <w:nsid w:val="6259393B"/>
    <w:multiLevelType w:val="hybridMultilevel"/>
    <w:tmpl w:val="816EFB98"/>
    <w:lvl w:ilvl="0" w:tplc="8DA20458">
      <w:start w:val="1"/>
      <w:numFmt w:val="bullet"/>
      <w:pStyle w:val="box-tablebullet2"/>
      <w:lvlText w:val="º"/>
      <w:lvlJc w:val="left"/>
      <w:pPr>
        <w:ind w:left="1287" w:hanging="360"/>
      </w:pPr>
      <w:rPr>
        <w:rFonts w:ascii="Century Gothic" w:hAnsi="Century Gothic"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5650712"/>
    <w:multiLevelType w:val="multilevel"/>
    <w:tmpl w:val="CC62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027777">
    <w:abstractNumId w:val="20"/>
  </w:num>
  <w:num w:numId="2" w16cid:durableId="2108696898">
    <w:abstractNumId w:val="12"/>
  </w:num>
  <w:num w:numId="3" w16cid:durableId="1349256823">
    <w:abstractNumId w:val="6"/>
  </w:num>
  <w:num w:numId="4" w16cid:durableId="1997300016">
    <w:abstractNumId w:val="7"/>
  </w:num>
  <w:num w:numId="5" w16cid:durableId="632251699">
    <w:abstractNumId w:val="2"/>
  </w:num>
  <w:num w:numId="6" w16cid:durableId="682441042">
    <w:abstractNumId w:val="8"/>
  </w:num>
  <w:num w:numId="7" w16cid:durableId="534926410">
    <w:abstractNumId w:val="19"/>
  </w:num>
  <w:num w:numId="8" w16cid:durableId="1073356772">
    <w:abstractNumId w:val="5"/>
  </w:num>
  <w:num w:numId="9" w16cid:durableId="268975843">
    <w:abstractNumId w:val="14"/>
  </w:num>
  <w:num w:numId="10" w16cid:durableId="490296050">
    <w:abstractNumId w:val="19"/>
  </w:num>
  <w:num w:numId="11" w16cid:durableId="1970815248">
    <w:abstractNumId w:val="10"/>
  </w:num>
  <w:num w:numId="12" w16cid:durableId="34472747">
    <w:abstractNumId w:val="17"/>
  </w:num>
  <w:num w:numId="13" w16cid:durableId="1184131907">
    <w:abstractNumId w:val="16"/>
  </w:num>
  <w:num w:numId="14" w16cid:durableId="392387729">
    <w:abstractNumId w:val="2"/>
  </w:num>
  <w:num w:numId="15" w16cid:durableId="1738821702">
    <w:abstractNumId w:val="19"/>
    <w:lvlOverride w:ilvl="0">
      <w:startOverride w:val="1"/>
    </w:lvlOverride>
  </w:num>
  <w:num w:numId="16" w16cid:durableId="2142649886">
    <w:abstractNumId w:val="4"/>
  </w:num>
  <w:num w:numId="17" w16cid:durableId="478815170">
    <w:abstractNumId w:val="19"/>
    <w:lvlOverride w:ilvl="0">
      <w:startOverride w:val="1"/>
    </w:lvlOverride>
  </w:num>
  <w:num w:numId="18" w16cid:durableId="1255631097">
    <w:abstractNumId w:val="2"/>
  </w:num>
  <w:num w:numId="19" w16cid:durableId="1957368371">
    <w:abstractNumId w:val="2"/>
  </w:num>
  <w:num w:numId="20" w16cid:durableId="144665822">
    <w:abstractNumId w:val="19"/>
    <w:lvlOverride w:ilvl="0">
      <w:startOverride w:val="1"/>
    </w:lvlOverride>
  </w:num>
  <w:num w:numId="21" w16cid:durableId="1808619247">
    <w:abstractNumId w:val="21"/>
  </w:num>
  <w:num w:numId="22" w16cid:durableId="1389108662">
    <w:abstractNumId w:val="14"/>
  </w:num>
  <w:num w:numId="23" w16cid:durableId="1724256311">
    <w:abstractNumId w:val="21"/>
  </w:num>
  <w:num w:numId="24" w16cid:durableId="1010837926">
    <w:abstractNumId w:val="4"/>
  </w:num>
  <w:num w:numId="25" w16cid:durableId="2143224842">
    <w:abstractNumId w:val="2"/>
  </w:num>
  <w:num w:numId="26" w16cid:durableId="1980109012">
    <w:abstractNumId w:val="19"/>
  </w:num>
  <w:num w:numId="27" w16cid:durableId="1189757175">
    <w:abstractNumId w:val="3"/>
  </w:num>
  <w:num w:numId="28" w16cid:durableId="2085292941">
    <w:abstractNumId w:val="19"/>
    <w:lvlOverride w:ilvl="0">
      <w:startOverride w:val="1"/>
    </w:lvlOverride>
  </w:num>
  <w:num w:numId="29" w16cid:durableId="1331789722">
    <w:abstractNumId w:val="0"/>
  </w:num>
  <w:num w:numId="30" w16cid:durableId="287013796">
    <w:abstractNumId w:val="13"/>
  </w:num>
  <w:num w:numId="31" w16cid:durableId="1399589543">
    <w:abstractNumId w:val="14"/>
  </w:num>
  <w:num w:numId="32" w16cid:durableId="1636373273">
    <w:abstractNumId w:val="21"/>
  </w:num>
  <w:num w:numId="33" w16cid:durableId="1218128112">
    <w:abstractNumId w:val="4"/>
  </w:num>
  <w:num w:numId="34" w16cid:durableId="909392237">
    <w:abstractNumId w:val="2"/>
  </w:num>
  <w:num w:numId="35" w16cid:durableId="996421411">
    <w:abstractNumId w:val="1"/>
  </w:num>
  <w:num w:numId="36" w16cid:durableId="1096553929">
    <w:abstractNumId w:val="19"/>
  </w:num>
  <w:num w:numId="37" w16cid:durableId="15741410">
    <w:abstractNumId w:val="0"/>
  </w:num>
  <w:num w:numId="38" w16cid:durableId="611330148">
    <w:abstractNumId w:val="22"/>
  </w:num>
  <w:num w:numId="39" w16cid:durableId="1677804473">
    <w:abstractNumId w:val="15"/>
  </w:num>
  <w:num w:numId="40" w16cid:durableId="83042186">
    <w:abstractNumId w:val="18"/>
  </w:num>
  <w:num w:numId="41" w16cid:durableId="1908688255">
    <w:abstractNumId w:val="9"/>
  </w:num>
  <w:num w:numId="42" w16cid:durableId="77335574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C3"/>
    <w:rsid w:val="0000125F"/>
    <w:rsid w:val="000019FA"/>
    <w:rsid w:val="00032820"/>
    <w:rsid w:val="00050A75"/>
    <w:rsid w:val="000536AD"/>
    <w:rsid w:val="00064532"/>
    <w:rsid w:val="00067D75"/>
    <w:rsid w:val="000733B6"/>
    <w:rsid w:val="0009403A"/>
    <w:rsid w:val="00095372"/>
    <w:rsid w:val="00097B57"/>
    <w:rsid w:val="000B2A5E"/>
    <w:rsid w:val="000B3417"/>
    <w:rsid w:val="000B68D8"/>
    <w:rsid w:val="000C701A"/>
    <w:rsid w:val="000D0FD8"/>
    <w:rsid w:val="000E0296"/>
    <w:rsid w:val="000E4734"/>
    <w:rsid w:val="000E6181"/>
    <w:rsid w:val="000F1CF6"/>
    <w:rsid w:val="000F241D"/>
    <w:rsid w:val="000F342B"/>
    <w:rsid w:val="000F3B60"/>
    <w:rsid w:val="000F503B"/>
    <w:rsid w:val="000F74DE"/>
    <w:rsid w:val="0010640D"/>
    <w:rsid w:val="00112AFE"/>
    <w:rsid w:val="00125F51"/>
    <w:rsid w:val="0013045F"/>
    <w:rsid w:val="00140AA4"/>
    <w:rsid w:val="00151091"/>
    <w:rsid w:val="001744DA"/>
    <w:rsid w:val="00190BD5"/>
    <w:rsid w:val="00192814"/>
    <w:rsid w:val="001A2FB3"/>
    <w:rsid w:val="001A60DC"/>
    <w:rsid w:val="001B6BFE"/>
    <w:rsid w:val="001C1448"/>
    <w:rsid w:val="001C6799"/>
    <w:rsid w:val="001C68A7"/>
    <w:rsid w:val="001D27F2"/>
    <w:rsid w:val="001E4569"/>
    <w:rsid w:val="001F37BD"/>
    <w:rsid w:val="0020659F"/>
    <w:rsid w:val="0021167A"/>
    <w:rsid w:val="00217911"/>
    <w:rsid w:val="002302A9"/>
    <w:rsid w:val="00237D76"/>
    <w:rsid w:val="00261F12"/>
    <w:rsid w:val="00265DFF"/>
    <w:rsid w:val="00271DC7"/>
    <w:rsid w:val="0029056F"/>
    <w:rsid w:val="00291C97"/>
    <w:rsid w:val="00292454"/>
    <w:rsid w:val="002A5BB8"/>
    <w:rsid w:val="002A63EF"/>
    <w:rsid w:val="002D1D49"/>
    <w:rsid w:val="002D37F8"/>
    <w:rsid w:val="002E5EF6"/>
    <w:rsid w:val="002E7CB0"/>
    <w:rsid w:val="002F2D40"/>
    <w:rsid w:val="002F4156"/>
    <w:rsid w:val="002F5E44"/>
    <w:rsid w:val="00301441"/>
    <w:rsid w:val="003070D2"/>
    <w:rsid w:val="0030727D"/>
    <w:rsid w:val="0031014D"/>
    <w:rsid w:val="00336EC3"/>
    <w:rsid w:val="003502DD"/>
    <w:rsid w:val="00350C39"/>
    <w:rsid w:val="00355FA5"/>
    <w:rsid w:val="00357CF2"/>
    <w:rsid w:val="00366A52"/>
    <w:rsid w:val="003727A0"/>
    <w:rsid w:val="00375DCF"/>
    <w:rsid w:val="00382318"/>
    <w:rsid w:val="003900B3"/>
    <w:rsid w:val="0039118A"/>
    <w:rsid w:val="003A5460"/>
    <w:rsid w:val="003C1847"/>
    <w:rsid w:val="003D1E34"/>
    <w:rsid w:val="003F1F54"/>
    <w:rsid w:val="004024C6"/>
    <w:rsid w:val="00402956"/>
    <w:rsid w:val="0040739A"/>
    <w:rsid w:val="004140C6"/>
    <w:rsid w:val="0044251F"/>
    <w:rsid w:val="0044404B"/>
    <w:rsid w:val="004552D1"/>
    <w:rsid w:val="0048238C"/>
    <w:rsid w:val="00495A63"/>
    <w:rsid w:val="004969B3"/>
    <w:rsid w:val="004A242D"/>
    <w:rsid w:val="004E09A6"/>
    <w:rsid w:val="004E24DA"/>
    <w:rsid w:val="004E27D2"/>
    <w:rsid w:val="004F038C"/>
    <w:rsid w:val="00503504"/>
    <w:rsid w:val="00507181"/>
    <w:rsid w:val="00510B7C"/>
    <w:rsid w:val="00515BB7"/>
    <w:rsid w:val="00541D37"/>
    <w:rsid w:val="00551A4B"/>
    <w:rsid w:val="00554D25"/>
    <w:rsid w:val="005571D7"/>
    <w:rsid w:val="00557C75"/>
    <w:rsid w:val="00575B5B"/>
    <w:rsid w:val="00582202"/>
    <w:rsid w:val="005A4504"/>
    <w:rsid w:val="005B1E83"/>
    <w:rsid w:val="005B25AC"/>
    <w:rsid w:val="005C5F02"/>
    <w:rsid w:val="005D5867"/>
    <w:rsid w:val="005D68D5"/>
    <w:rsid w:val="005D72D9"/>
    <w:rsid w:val="005E4E63"/>
    <w:rsid w:val="005E52DE"/>
    <w:rsid w:val="006061BF"/>
    <w:rsid w:val="00607EF0"/>
    <w:rsid w:val="006328F6"/>
    <w:rsid w:val="006331D4"/>
    <w:rsid w:val="0063682D"/>
    <w:rsid w:val="006857A6"/>
    <w:rsid w:val="00690E3B"/>
    <w:rsid w:val="00696A18"/>
    <w:rsid w:val="006979BB"/>
    <w:rsid w:val="006A3929"/>
    <w:rsid w:val="006B0ED1"/>
    <w:rsid w:val="006B3A36"/>
    <w:rsid w:val="006C1283"/>
    <w:rsid w:val="006C3B0D"/>
    <w:rsid w:val="006C403B"/>
    <w:rsid w:val="006C4B34"/>
    <w:rsid w:val="006C7BF3"/>
    <w:rsid w:val="006D4603"/>
    <w:rsid w:val="006D4E92"/>
    <w:rsid w:val="006F2449"/>
    <w:rsid w:val="006F55E7"/>
    <w:rsid w:val="006F68A5"/>
    <w:rsid w:val="00705EAA"/>
    <w:rsid w:val="00706686"/>
    <w:rsid w:val="00706951"/>
    <w:rsid w:val="00712E11"/>
    <w:rsid w:val="007164F6"/>
    <w:rsid w:val="007245CE"/>
    <w:rsid w:val="00744B40"/>
    <w:rsid w:val="00757FD8"/>
    <w:rsid w:val="00785797"/>
    <w:rsid w:val="00786916"/>
    <w:rsid w:val="00796E2D"/>
    <w:rsid w:val="007A5A33"/>
    <w:rsid w:val="007B006C"/>
    <w:rsid w:val="007C08FB"/>
    <w:rsid w:val="007C7137"/>
    <w:rsid w:val="007D67AD"/>
    <w:rsid w:val="007E3FAA"/>
    <w:rsid w:val="007E5456"/>
    <w:rsid w:val="007E63E5"/>
    <w:rsid w:val="007F0013"/>
    <w:rsid w:val="007F30DB"/>
    <w:rsid w:val="008072DD"/>
    <w:rsid w:val="00820235"/>
    <w:rsid w:val="00822B25"/>
    <w:rsid w:val="00823A2F"/>
    <w:rsid w:val="008243BA"/>
    <w:rsid w:val="00827394"/>
    <w:rsid w:val="00836320"/>
    <w:rsid w:val="0084252F"/>
    <w:rsid w:val="00843B66"/>
    <w:rsid w:val="00846240"/>
    <w:rsid w:val="00867E63"/>
    <w:rsid w:val="00871D23"/>
    <w:rsid w:val="008755ED"/>
    <w:rsid w:val="008B4E04"/>
    <w:rsid w:val="008B6CCC"/>
    <w:rsid w:val="008E0F4A"/>
    <w:rsid w:val="008E584C"/>
    <w:rsid w:val="008F659C"/>
    <w:rsid w:val="00910660"/>
    <w:rsid w:val="00914ECA"/>
    <w:rsid w:val="00926176"/>
    <w:rsid w:val="00927B61"/>
    <w:rsid w:val="00930A8D"/>
    <w:rsid w:val="009353EC"/>
    <w:rsid w:val="009429E9"/>
    <w:rsid w:val="0095007E"/>
    <w:rsid w:val="009524FF"/>
    <w:rsid w:val="00954F0B"/>
    <w:rsid w:val="009621BF"/>
    <w:rsid w:val="00976FE1"/>
    <w:rsid w:val="009815E0"/>
    <w:rsid w:val="009961EA"/>
    <w:rsid w:val="009A61CA"/>
    <w:rsid w:val="009A7E85"/>
    <w:rsid w:val="009B3152"/>
    <w:rsid w:val="009B40A7"/>
    <w:rsid w:val="009B6978"/>
    <w:rsid w:val="009B785C"/>
    <w:rsid w:val="009C1243"/>
    <w:rsid w:val="009C2334"/>
    <w:rsid w:val="009C6B2B"/>
    <w:rsid w:val="009D1379"/>
    <w:rsid w:val="009E0CDE"/>
    <w:rsid w:val="009E4002"/>
    <w:rsid w:val="009E4E84"/>
    <w:rsid w:val="009E5249"/>
    <w:rsid w:val="009E7F15"/>
    <w:rsid w:val="009F1270"/>
    <w:rsid w:val="00A027E9"/>
    <w:rsid w:val="00A11722"/>
    <w:rsid w:val="00A23002"/>
    <w:rsid w:val="00A27467"/>
    <w:rsid w:val="00A33D5A"/>
    <w:rsid w:val="00A4439A"/>
    <w:rsid w:val="00A564C9"/>
    <w:rsid w:val="00A64031"/>
    <w:rsid w:val="00A65E3A"/>
    <w:rsid w:val="00AA0FF3"/>
    <w:rsid w:val="00AB33E4"/>
    <w:rsid w:val="00AB44F6"/>
    <w:rsid w:val="00AC6FC2"/>
    <w:rsid w:val="00AE09F1"/>
    <w:rsid w:val="00AE1B52"/>
    <w:rsid w:val="00B2019A"/>
    <w:rsid w:val="00B23280"/>
    <w:rsid w:val="00B379C5"/>
    <w:rsid w:val="00B54393"/>
    <w:rsid w:val="00B54A09"/>
    <w:rsid w:val="00B77EF1"/>
    <w:rsid w:val="00B822AF"/>
    <w:rsid w:val="00B86DE8"/>
    <w:rsid w:val="00B97A14"/>
    <w:rsid w:val="00BA3383"/>
    <w:rsid w:val="00BA7F59"/>
    <w:rsid w:val="00BB23E0"/>
    <w:rsid w:val="00BB3F7D"/>
    <w:rsid w:val="00BB58E8"/>
    <w:rsid w:val="00BB75EC"/>
    <w:rsid w:val="00BC0279"/>
    <w:rsid w:val="00BC2DE6"/>
    <w:rsid w:val="00BC6A91"/>
    <w:rsid w:val="00BD04D0"/>
    <w:rsid w:val="00BD21DD"/>
    <w:rsid w:val="00BD6451"/>
    <w:rsid w:val="00BD6D88"/>
    <w:rsid w:val="00BE2C94"/>
    <w:rsid w:val="00BF09CE"/>
    <w:rsid w:val="00C000A3"/>
    <w:rsid w:val="00C026EA"/>
    <w:rsid w:val="00C12B10"/>
    <w:rsid w:val="00C13479"/>
    <w:rsid w:val="00C24607"/>
    <w:rsid w:val="00C24672"/>
    <w:rsid w:val="00C47EDF"/>
    <w:rsid w:val="00C51CFE"/>
    <w:rsid w:val="00C6138F"/>
    <w:rsid w:val="00C74110"/>
    <w:rsid w:val="00C7753F"/>
    <w:rsid w:val="00CA24B8"/>
    <w:rsid w:val="00CA259E"/>
    <w:rsid w:val="00CA32E5"/>
    <w:rsid w:val="00CA5259"/>
    <w:rsid w:val="00CB634E"/>
    <w:rsid w:val="00CC1445"/>
    <w:rsid w:val="00CC4F8B"/>
    <w:rsid w:val="00CD1AEB"/>
    <w:rsid w:val="00CD6A3E"/>
    <w:rsid w:val="00CE2467"/>
    <w:rsid w:val="00CE713C"/>
    <w:rsid w:val="00CF6A8B"/>
    <w:rsid w:val="00D0124F"/>
    <w:rsid w:val="00D106A9"/>
    <w:rsid w:val="00D25149"/>
    <w:rsid w:val="00D30641"/>
    <w:rsid w:val="00D4028E"/>
    <w:rsid w:val="00D610B0"/>
    <w:rsid w:val="00D64112"/>
    <w:rsid w:val="00D641BC"/>
    <w:rsid w:val="00D66DD2"/>
    <w:rsid w:val="00D762E3"/>
    <w:rsid w:val="00D818FA"/>
    <w:rsid w:val="00D81C88"/>
    <w:rsid w:val="00DA19EB"/>
    <w:rsid w:val="00DB496B"/>
    <w:rsid w:val="00DB74C7"/>
    <w:rsid w:val="00DD4CFA"/>
    <w:rsid w:val="00DE3ADA"/>
    <w:rsid w:val="00DE7A87"/>
    <w:rsid w:val="00E03E81"/>
    <w:rsid w:val="00E07BB0"/>
    <w:rsid w:val="00E160D4"/>
    <w:rsid w:val="00E26DA1"/>
    <w:rsid w:val="00E31BBF"/>
    <w:rsid w:val="00E341D8"/>
    <w:rsid w:val="00E35D21"/>
    <w:rsid w:val="00E4568B"/>
    <w:rsid w:val="00E574D6"/>
    <w:rsid w:val="00E71B39"/>
    <w:rsid w:val="00E7234F"/>
    <w:rsid w:val="00E82296"/>
    <w:rsid w:val="00E97AB5"/>
    <w:rsid w:val="00EB0B24"/>
    <w:rsid w:val="00EB41EA"/>
    <w:rsid w:val="00EB758B"/>
    <w:rsid w:val="00EC3C1D"/>
    <w:rsid w:val="00ED18C3"/>
    <w:rsid w:val="00ED26B6"/>
    <w:rsid w:val="00EF08C1"/>
    <w:rsid w:val="00EF29C8"/>
    <w:rsid w:val="00F02957"/>
    <w:rsid w:val="00F0380F"/>
    <w:rsid w:val="00F04FE2"/>
    <w:rsid w:val="00F07645"/>
    <w:rsid w:val="00F10D4C"/>
    <w:rsid w:val="00F24064"/>
    <w:rsid w:val="00F42548"/>
    <w:rsid w:val="00F5041F"/>
    <w:rsid w:val="00F5690E"/>
    <w:rsid w:val="00F67EFF"/>
    <w:rsid w:val="00F718FE"/>
    <w:rsid w:val="00F76C9B"/>
    <w:rsid w:val="00F84023"/>
    <w:rsid w:val="00F919D8"/>
    <w:rsid w:val="00F928D7"/>
    <w:rsid w:val="00F93737"/>
    <w:rsid w:val="00FA108F"/>
    <w:rsid w:val="00FA324B"/>
    <w:rsid w:val="00FB42AA"/>
    <w:rsid w:val="00FB6A01"/>
    <w:rsid w:val="00FD07E1"/>
    <w:rsid w:val="00FE61B0"/>
    <w:rsid w:val="00FF694D"/>
    <w:rsid w:val="0187E9D5"/>
    <w:rsid w:val="02411157"/>
    <w:rsid w:val="0261F771"/>
    <w:rsid w:val="02B75DBF"/>
    <w:rsid w:val="038AAEFE"/>
    <w:rsid w:val="0458638E"/>
    <w:rsid w:val="05560F48"/>
    <w:rsid w:val="058C9D4C"/>
    <w:rsid w:val="05BA6C48"/>
    <w:rsid w:val="05F05FE6"/>
    <w:rsid w:val="063B18A1"/>
    <w:rsid w:val="067090F0"/>
    <w:rsid w:val="09C27457"/>
    <w:rsid w:val="0A7F5BEF"/>
    <w:rsid w:val="0B73DE1C"/>
    <w:rsid w:val="0B8ADB0E"/>
    <w:rsid w:val="0CE1452A"/>
    <w:rsid w:val="0DFEBA37"/>
    <w:rsid w:val="0E43979B"/>
    <w:rsid w:val="0E58981C"/>
    <w:rsid w:val="0F547D39"/>
    <w:rsid w:val="100F813F"/>
    <w:rsid w:val="11627BE7"/>
    <w:rsid w:val="125745C0"/>
    <w:rsid w:val="132D6552"/>
    <w:rsid w:val="136E4011"/>
    <w:rsid w:val="14032D8D"/>
    <w:rsid w:val="14680C22"/>
    <w:rsid w:val="14E43D6A"/>
    <w:rsid w:val="1554F504"/>
    <w:rsid w:val="1555925E"/>
    <w:rsid w:val="158B47FE"/>
    <w:rsid w:val="15BC2C5F"/>
    <w:rsid w:val="1628F39F"/>
    <w:rsid w:val="16F6B344"/>
    <w:rsid w:val="173DD2F2"/>
    <w:rsid w:val="181F02CB"/>
    <w:rsid w:val="18FBB91D"/>
    <w:rsid w:val="19A514DB"/>
    <w:rsid w:val="1B5F437A"/>
    <w:rsid w:val="1BD2966B"/>
    <w:rsid w:val="1BD6E0BF"/>
    <w:rsid w:val="1C07116E"/>
    <w:rsid w:val="1CA95F1D"/>
    <w:rsid w:val="1CE47012"/>
    <w:rsid w:val="1DB6DF66"/>
    <w:rsid w:val="1DFCABD7"/>
    <w:rsid w:val="1EBFD7A4"/>
    <w:rsid w:val="1F0E7357"/>
    <w:rsid w:val="208FC035"/>
    <w:rsid w:val="2142E5BE"/>
    <w:rsid w:val="23AE609F"/>
    <w:rsid w:val="23C5B728"/>
    <w:rsid w:val="24403EC4"/>
    <w:rsid w:val="24AC3418"/>
    <w:rsid w:val="25BD8FB9"/>
    <w:rsid w:val="2620BC25"/>
    <w:rsid w:val="26C9239B"/>
    <w:rsid w:val="26F39EEE"/>
    <w:rsid w:val="2747B450"/>
    <w:rsid w:val="275D0710"/>
    <w:rsid w:val="2760E348"/>
    <w:rsid w:val="277EBC35"/>
    <w:rsid w:val="27B73443"/>
    <w:rsid w:val="2886C49D"/>
    <w:rsid w:val="2925721A"/>
    <w:rsid w:val="2997A26C"/>
    <w:rsid w:val="29BE70E3"/>
    <w:rsid w:val="2A8BDDDC"/>
    <w:rsid w:val="2ACA3BDE"/>
    <w:rsid w:val="2B2A1A0F"/>
    <w:rsid w:val="2B32B875"/>
    <w:rsid w:val="2BB04BF0"/>
    <w:rsid w:val="2BC7C5A3"/>
    <w:rsid w:val="2DB0B275"/>
    <w:rsid w:val="2E2B17D5"/>
    <w:rsid w:val="2E62BFC7"/>
    <w:rsid w:val="304B500A"/>
    <w:rsid w:val="3099BECC"/>
    <w:rsid w:val="31CA9A7E"/>
    <w:rsid w:val="33D80274"/>
    <w:rsid w:val="345B492E"/>
    <w:rsid w:val="34D200ED"/>
    <w:rsid w:val="352DDEB9"/>
    <w:rsid w:val="3624B977"/>
    <w:rsid w:val="378CAFC7"/>
    <w:rsid w:val="394B29B5"/>
    <w:rsid w:val="3C6FA4CF"/>
    <w:rsid w:val="3D67B70D"/>
    <w:rsid w:val="3DBC0B1A"/>
    <w:rsid w:val="3F1B66B0"/>
    <w:rsid w:val="3F3A0D1B"/>
    <w:rsid w:val="3F81CC06"/>
    <w:rsid w:val="3FA4BA14"/>
    <w:rsid w:val="4257523D"/>
    <w:rsid w:val="430E172F"/>
    <w:rsid w:val="44F5BF8E"/>
    <w:rsid w:val="4584B843"/>
    <w:rsid w:val="45A2108E"/>
    <w:rsid w:val="45FBC304"/>
    <w:rsid w:val="45FD429F"/>
    <w:rsid w:val="467D5439"/>
    <w:rsid w:val="469A9E23"/>
    <w:rsid w:val="47B14134"/>
    <w:rsid w:val="4836A2F2"/>
    <w:rsid w:val="486AA203"/>
    <w:rsid w:val="487D8034"/>
    <w:rsid w:val="4C21B018"/>
    <w:rsid w:val="4CD4B52D"/>
    <w:rsid w:val="4ED6E573"/>
    <w:rsid w:val="4EF1C742"/>
    <w:rsid w:val="4F3C9FC5"/>
    <w:rsid w:val="4FCE3219"/>
    <w:rsid w:val="4FE4379A"/>
    <w:rsid w:val="500FEAB6"/>
    <w:rsid w:val="51130C71"/>
    <w:rsid w:val="51CE73DB"/>
    <w:rsid w:val="5349E925"/>
    <w:rsid w:val="54C7EAA5"/>
    <w:rsid w:val="56027D9E"/>
    <w:rsid w:val="5792CEDD"/>
    <w:rsid w:val="580972D7"/>
    <w:rsid w:val="585B0A56"/>
    <w:rsid w:val="5963CC8A"/>
    <w:rsid w:val="5A2C8B42"/>
    <w:rsid w:val="5A79ADD6"/>
    <w:rsid w:val="5B0A4B06"/>
    <w:rsid w:val="5B56C6E8"/>
    <w:rsid w:val="5EC7C727"/>
    <w:rsid w:val="60BEB598"/>
    <w:rsid w:val="60CC2D25"/>
    <w:rsid w:val="624E23D9"/>
    <w:rsid w:val="653B1D20"/>
    <w:rsid w:val="65830F31"/>
    <w:rsid w:val="67751625"/>
    <w:rsid w:val="68FB412E"/>
    <w:rsid w:val="6AA06884"/>
    <w:rsid w:val="6AB64CEF"/>
    <w:rsid w:val="6C22F58C"/>
    <w:rsid w:val="6C29E3FE"/>
    <w:rsid w:val="6D73840D"/>
    <w:rsid w:val="73F24980"/>
    <w:rsid w:val="755AC247"/>
    <w:rsid w:val="779F2684"/>
    <w:rsid w:val="77DFDD9A"/>
    <w:rsid w:val="7871E051"/>
    <w:rsid w:val="7A39EC51"/>
    <w:rsid w:val="7B21185E"/>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2F66"/>
  <w15:chartTrackingRefBased/>
  <w15:docId w15:val="{ADCB99E1-1AA2-4C90-AE52-CE337055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48"/>
  </w:style>
  <w:style w:type="paragraph" w:styleId="Heading1">
    <w:name w:val="heading 1"/>
    <w:basedOn w:val="Normal"/>
    <w:next w:val="Normal"/>
    <w:link w:val="Heading1Char"/>
    <w:uiPriority w:val="9"/>
    <w:qFormat/>
    <w:rsid w:val="007F0013"/>
    <w:pPr>
      <w:keepNext/>
      <w:keepLines/>
      <w:spacing w:before="240" w:after="80"/>
      <w:outlineLvl w:val="0"/>
    </w:pPr>
    <w:rPr>
      <w:rFonts w:asciiTheme="majorHAnsi" w:eastAsiaTheme="majorEastAsia" w:hAnsiTheme="majorHAnsi" w:cstheme="majorBidi"/>
      <w:b/>
      <w:color w:val="0A6948"/>
      <w:sz w:val="32"/>
      <w:szCs w:val="40"/>
    </w:rPr>
  </w:style>
  <w:style w:type="paragraph" w:styleId="Heading2">
    <w:name w:val="heading 2"/>
    <w:basedOn w:val="Normal"/>
    <w:next w:val="Normal"/>
    <w:link w:val="Heading2Char"/>
    <w:uiPriority w:val="9"/>
    <w:unhideWhenUsed/>
    <w:qFormat/>
    <w:rsid w:val="007F0013"/>
    <w:pPr>
      <w:keepNext/>
      <w:keepLines/>
      <w:spacing w:before="120" w:after="80"/>
      <w:outlineLvl w:val="1"/>
    </w:pPr>
    <w:rPr>
      <w:rFonts w:asciiTheme="majorHAnsi" w:eastAsiaTheme="majorEastAsia" w:hAnsiTheme="majorHAnsi" w:cstheme="majorBidi"/>
      <w:b/>
      <w:sz w:val="24"/>
      <w:szCs w:val="32"/>
    </w:rPr>
  </w:style>
  <w:style w:type="paragraph" w:styleId="Heading3">
    <w:name w:val="heading 3"/>
    <w:basedOn w:val="Heading2"/>
    <w:next w:val="Normal"/>
    <w:link w:val="Heading3Char"/>
    <w:uiPriority w:val="9"/>
    <w:unhideWhenUsed/>
    <w:qFormat/>
    <w:rsid w:val="007F0013"/>
    <w:pPr>
      <w:spacing w:before="240"/>
      <w:outlineLvl w:val="2"/>
    </w:pPr>
  </w:style>
  <w:style w:type="paragraph" w:styleId="Heading4">
    <w:name w:val="heading 4"/>
    <w:basedOn w:val="Normal"/>
    <w:next w:val="Normal"/>
    <w:link w:val="Heading4Char"/>
    <w:uiPriority w:val="9"/>
    <w:unhideWhenUsed/>
    <w:qFormat/>
    <w:rsid w:val="007F0013"/>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semiHidden/>
    <w:unhideWhenUsed/>
    <w:qFormat/>
    <w:rsid w:val="007F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013"/>
    <w:rPr>
      <w:rFonts w:asciiTheme="majorHAnsi" w:eastAsiaTheme="majorEastAsia" w:hAnsiTheme="majorHAnsi" w:cstheme="majorBidi"/>
      <w:b/>
      <w:color w:val="0A6948"/>
      <w:sz w:val="32"/>
      <w:szCs w:val="40"/>
    </w:rPr>
  </w:style>
  <w:style w:type="character" w:customStyle="1" w:styleId="Heading2Char">
    <w:name w:val="Heading 2 Char"/>
    <w:basedOn w:val="DefaultParagraphFont"/>
    <w:link w:val="Heading2"/>
    <w:uiPriority w:val="9"/>
    <w:rsid w:val="007F0013"/>
    <w:rPr>
      <w:rFonts w:asciiTheme="majorHAnsi" w:eastAsiaTheme="majorEastAsia" w:hAnsiTheme="majorHAnsi" w:cstheme="majorBidi"/>
      <w:b/>
      <w:sz w:val="24"/>
      <w:szCs w:val="32"/>
    </w:rPr>
  </w:style>
  <w:style w:type="character" w:customStyle="1" w:styleId="Heading3Char">
    <w:name w:val="Heading 3 Char"/>
    <w:basedOn w:val="DefaultParagraphFont"/>
    <w:link w:val="Heading3"/>
    <w:uiPriority w:val="9"/>
    <w:rsid w:val="007F0013"/>
    <w:rPr>
      <w:rFonts w:asciiTheme="majorHAnsi" w:eastAsiaTheme="majorEastAsia" w:hAnsiTheme="majorHAnsi" w:cstheme="majorBidi"/>
      <w:b/>
      <w:sz w:val="24"/>
      <w:szCs w:val="32"/>
    </w:rPr>
  </w:style>
  <w:style w:type="character" w:customStyle="1" w:styleId="Heading4Char">
    <w:name w:val="Heading 4 Char"/>
    <w:basedOn w:val="DefaultParagraphFont"/>
    <w:link w:val="Heading4"/>
    <w:uiPriority w:val="9"/>
    <w:rsid w:val="007F0013"/>
    <w:rPr>
      <w:rFonts w:eastAsiaTheme="majorEastAsia" w:cstheme="majorBidi"/>
      <w:b/>
      <w:iCs/>
      <w:color w:val="0A6948"/>
    </w:rPr>
  </w:style>
  <w:style w:type="character" w:customStyle="1" w:styleId="Heading5Char">
    <w:name w:val="Heading 5 Char"/>
    <w:basedOn w:val="DefaultParagraphFont"/>
    <w:link w:val="Heading5"/>
    <w:uiPriority w:val="9"/>
    <w:semiHidden/>
    <w:rsid w:val="007F0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013"/>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customStyle="1" w:styleId="TitleChar">
    <w:name w:val="Title Char"/>
    <w:basedOn w:val="DefaultParagraphFont"/>
    <w:link w:val="Title"/>
    <w:uiPriority w:val="10"/>
    <w:rsid w:val="00BB3F7D"/>
    <w:rPr>
      <w:rFonts w:asciiTheme="majorHAnsi" w:eastAsiaTheme="majorEastAsia" w:hAnsiTheme="majorHAnsi"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customStyle="1" w:styleId="QuoteChar">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F0013"/>
    <w:pPr>
      <w:spacing w:before="60" w:after="40" w:line="288" w:lineRule="auto"/>
      <w:ind w:left="454" w:hanging="454"/>
    </w:pPr>
  </w:style>
  <w:style w:type="character" w:styleId="IntenseEmphasis">
    <w:name w:val="Intense Emphasis"/>
    <w:basedOn w:val="DefaultParagraphFont"/>
    <w:uiPriority w:val="21"/>
    <w:qFormat/>
    <w:rsid w:val="007F0013"/>
    <w:rPr>
      <w:i/>
      <w:iCs/>
      <w:color w:val="0F4761" w:themeColor="accent1" w:themeShade="BF"/>
    </w:rPr>
  </w:style>
  <w:style w:type="paragraph" w:styleId="IntenseQuote">
    <w:name w:val="Intense Quote"/>
    <w:basedOn w:val="Normal"/>
    <w:next w:val="Normal"/>
    <w:link w:val="IntenseQuoteChar"/>
    <w:uiPriority w:val="30"/>
    <w:qFormat/>
    <w:rsid w:val="007F0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013"/>
    <w:rPr>
      <w:i/>
      <w:iCs/>
      <w:color w:val="0F4761" w:themeColor="accent1" w:themeShade="BF"/>
    </w:rPr>
  </w:style>
  <w:style w:type="character" w:styleId="IntenseReference">
    <w:name w:val="Intense Reference"/>
    <w:basedOn w:val="DefaultParagraphFont"/>
    <w:uiPriority w:val="32"/>
    <w:qFormat/>
    <w:rsid w:val="007F0013"/>
    <w:rPr>
      <w:b/>
      <w:bCs/>
      <w:smallCaps/>
      <w:color w:val="0F4761" w:themeColor="accent1" w:themeShade="BF"/>
      <w:spacing w:val="5"/>
    </w:rPr>
  </w:style>
  <w:style w:type="character" w:styleId="Hyperlink">
    <w:name w:val="Hyperlink"/>
    <w:basedOn w:val="DefaultParagraphFont"/>
    <w:uiPriority w:val="99"/>
    <w:unhideWhenUsed/>
    <w:rsid w:val="001C1448"/>
    <w:rPr>
      <w:color w:val="000000" w:themeColor="text1"/>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F0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013"/>
  </w:style>
  <w:style w:type="paragraph" w:styleId="Footer">
    <w:name w:val="footer"/>
    <w:basedOn w:val="Normal"/>
    <w:link w:val="FooterChar"/>
    <w:uiPriority w:val="99"/>
    <w:unhideWhenUsed/>
    <w:rsid w:val="007F0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013"/>
  </w:style>
  <w:style w:type="paragraph" w:customStyle="1" w:styleId="TableParagraph">
    <w:name w:val="Table Paragraph"/>
    <w:basedOn w:val="Normal"/>
    <w:uiPriority w:val="1"/>
    <w:qFormat/>
    <w:rsid w:val="00B54A09"/>
    <w:pPr>
      <w:widowControl w:val="0"/>
      <w:autoSpaceDE w:val="0"/>
      <w:autoSpaceDN w:val="0"/>
      <w:spacing w:after="0" w:line="240" w:lineRule="auto"/>
    </w:pPr>
    <w:rPr>
      <w:rFonts w:ascii="Calibri" w:eastAsia="Calibri" w:hAnsi="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customStyle="1" w:styleId="box-tableh1">
    <w:name w:val="box-table_h1"/>
    <w:basedOn w:val="Heading3"/>
    <w:next w:val="Normal"/>
    <w:qFormat/>
    <w:rsid w:val="007F0013"/>
    <w:pPr>
      <w:spacing w:before="120"/>
    </w:pPr>
  </w:style>
  <w:style w:type="paragraph" w:customStyle="1" w:styleId="headingboxtable">
    <w:name w:val="heading_box table"/>
    <w:basedOn w:val="Heading3"/>
    <w:next w:val="Normal"/>
    <w:qFormat/>
    <w:rsid w:val="007F0013"/>
  </w:style>
  <w:style w:type="paragraph" w:customStyle="1" w:styleId="box-tableh2">
    <w:name w:val="box-table_h2"/>
    <w:basedOn w:val="headingboxtable"/>
    <w:qFormat/>
    <w:rsid w:val="007F0013"/>
    <w:pPr>
      <w:ind w:left="284"/>
    </w:pPr>
    <w:rPr>
      <w:color w:val="0A6948"/>
    </w:rPr>
  </w:style>
  <w:style w:type="paragraph" w:customStyle="1" w:styleId="box-tablebullet1">
    <w:name w:val="box-table_bullet1"/>
    <w:basedOn w:val="ListParagraph"/>
    <w:qFormat/>
    <w:rsid w:val="007F0013"/>
    <w:pPr>
      <w:numPr>
        <w:numId w:val="31"/>
      </w:numPr>
      <w:spacing w:before="0" w:after="0" w:line="240" w:lineRule="auto"/>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customStyle="1" w:styleId="CommentTextChar">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customStyle="1" w:styleId="CommentSubjectChar">
    <w:name w:val="Comment Subject Char"/>
    <w:basedOn w:val="CommentTextChar"/>
    <w:link w:val="CommentSubject"/>
    <w:uiPriority w:val="99"/>
    <w:semiHidden/>
    <w:rsid w:val="00291C97"/>
    <w:rPr>
      <w:b/>
      <w:bCs/>
      <w:sz w:val="20"/>
      <w:szCs w:val="20"/>
    </w:rPr>
  </w:style>
  <w:style w:type="character" w:customStyle="1" w:styleId="cf01">
    <w:name w:val="cf01"/>
    <w:basedOn w:val="DefaultParagraphFont"/>
    <w:rsid w:val="00EF29C8"/>
    <w:rPr>
      <w:rFonts w:ascii="Segoe UI" w:hAnsi="Segoe UI" w:cs="Segoe UI" w:hint="default"/>
      <w:sz w:val="18"/>
      <w:szCs w:val="18"/>
    </w:rPr>
  </w:style>
  <w:style w:type="paragraph" w:customStyle="1" w:styleId="listnumber1">
    <w:name w:val="list_number1"/>
    <w:basedOn w:val="ListParagraph"/>
    <w:qFormat/>
    <w:rsid w:val="007F0013"/>
    <w:pPr>
      <w:numPr>
        <w:numId w:val="36"/>
      </w:numPr>
      <w:spacing w:before="80" w:line="240" w:lineRule="auto"/>
    </w:pPr>
    <w:rPr>
      <w:sz w:val="20"/>
    </w:rPr>
  </w:style>
  <w:style w:type="paragraph" w:customStyle="1" w:styleId="bullet2">
    <w:name w:val="bullet2"/>
    <w:basedOn w:val="NoSpacing"/>
    <w:qFormat/>
    <w:rsid w:val="001744DA"/>
    <w:pPr>
      <w:numPr>
        <w:ilvl w:val="1"/>
        <w:numId w:val="34"/>
      </w:numPr>
      <w:spacing w:after="80" w:line="288" w:lineRule="auto"/>
      <w:ind w:left="709" w:hanging="357"/>
      <w:contextualSpacing/>
    </w:pPr>
    <w:rPr>
      <w:rFonts w:cs="Calibri"/>
      <w:sz w:val="20"/>
    </w:rPr>
  </w:style>
  <w:style w:type="paragraph" w:customStyle="1" w:styleId="box-tablebody">
    <w:name w:val="box-table_body"/>
    <w:basedOn w:val="Normal"/>
    <w:qFormat/>
    <w:rsid w:val="007F0013"/>
    <w:pPr>
      <w:spacing w:before="120" w:after="40" w:line="240" w:lineRule="auto"/>
    </w:pPr>
    <w:rPr>
      <w:rFonts w:eastAsia="Calibri" w:cs="Calibri"/>
      <w:color w:val="000000" w:themeColor="text1"/>
      <w:sz w:val="20"/>
    </w:rPr>
  </w:style>
  <w:style w:type="paragraph" w:customStyle="1" w:styleId="body">
    <w:name w:val="body"/>
    <w:basedOn w:val="Normal"/>
    <w:qFormat/>
    <w:rsid w:val="007F0013"/>
    <w:pPr>
      <w:spacing w:line="264" w:lineRule="auto"/>
    </w:pPr>
    <w:rPr>
      <w:rFonts w:ascii="Aptos" w:eastAsia="Aptos" w:hAnsi="Aptos" w:cs="Aptos"/>
      <w:sz w:val="20"/>
      <w:szCs w:val="20"/>
    </w:rPr>
  </w:style>
  <w:style w:type="paragraph" w:customStyle="1" w:styleId="bullet1">
    <w:name w:val="bullet1"/>
    <w:basedOn w:val="listnumber1"/>
    <w:qFormat/>
    <w:rsid w:val="007F0013"/>
    <w:pPr>
      <w:numPr>
        <w:numId w:val="33"/>
      </w:numPr>
      <w:spacing w:line="264" w:lineRule="auto"/>
      <w:contextualSpacing/>
    </w:pPr>
  </w:style>
  <w:style w:type="paragraph" w:customStyle="1" w:styleId="handout-heading">
    <w:name w:val="handout-heading"/>
    <w:basedOn w:val="Heading1"/>
    <w:qFormat/>
    <w:rsid w:val="007F0013"/>
    <w:pPr>
      <w:spacing w:before="0" w:line="240" w:lineRule="auto"/>
      <w:jc w:val="center"/>
    </w:pPr>
    <w:rPr>
      <w:rFonts w:eastAsia="Aptos"/>
      <w:color w:val="auto"/>
    </w:rPr>
  </w:style>
  <w:style w:type="character" w:customStyle="1" w:styleId="content">
    <w:name w:val="_content"/>
    <w:basedOn w:val="DefaultParagraphFont"/>
    <w:uiPriority w:val="1"/>
    <w:qFormat/>
    <w:rsid w:val="007F0013"/>
    <w:rPr>
      <w:i/>
    </w:rPr>
  </w:style>
  <w:style w:type="paragraph" w:customStyle="1" w:styleId="paragraph">
    <w:name w:val="paragraph"/>
    <w:basedOn w:val="Normal"/>
    <w:rsid w:val="00BE2C9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E2C94"/>
  </w:style>
  <w:style w:type="character" w:customStyle="1" w:styleId="eop">
    <w:name w:val="eop"/>
    <w:basedOn w:val="DefaultParagraphFont"/>
    <w:rsid w:val="00BE2C94"/>
  </w:style>
  <w:style w:type="character" w:customStyle="1" w:styleId="bold-green">
    <w:name w:val="bold-green"/>
    <w:basedOn w:val="DefaultParagraphFont"/>
    <w:uiPriority w:val="1"/>
    <w:qFormat/>
    <w:rsid w:val="007F0013"/>
    <w:rPr>
      <w:b/>
      <w:color w:val="0A6948"/>
    </w:rPr>
  </w:style>
  <w:style w:type="paragraph" w:customStyle="1" w:styleId="bodyindent">
    <w:name w:val="body_indent"/>
    <w:basedOn w:val="body"/>
    <w:next w:val="body"/>
    <w:qFormat/>
    <w:rsid w:val="007F0013"/>
    <w:pPr>
      <w:spacing w:after="80"/>
      <w:ind w:left="340" w:right="340"/>
    </w:pPr>
  </w:style>
  <w:style w:type="paragraph" w:customStyle="1" w:styleId="box-tablebullet2">
    <w:name w:val="box-table_bullet2"/>
    <w:basedOn w:val="box-tablebullet1"/>
    <w:qFormat/>
    <w:rsid w:val="007F0013"/>
    <w:pPr>
      <w:numPr>
        <w:numId w:val="32"/>
      </w:numPr>
      <w:spacing w:after="40"/>
      <w:ind w:left="567" w:hanging="245"/>
      <w:contextualSpacing w:val="0"/>
    </w:pPr>
    <w:rPr>
      <w:sz w:val="18"/>
      <w:szCs w:val="18"/>
    </w:rPr>
  </w:style>
  <w:style w:type="paragraph" w:customStyle="1" w:styleId="box-tableh3">
    <w:name w:val="box-table_h3"/>
    <w:basedOn w:val="box-tableh2"/>
    <w:qFormat/>
    <w:rsid w:val="007F0013"/>
    <w:pPr>
      <w:outlineLvl w:val="1"/>
    </w:pPr>
    <w:rPr>
      <w:color w:val="auto"/>
    </w:rPr>
  </w:style>
  <w:style w:type="paragraph" w:customStyle="1" w:styleId="listnumber2">
    <w:name w:val="list_number2"/>
    <w:basedOn w:val="listnumber1"/>
    <w:qFormat/>
    <w:rsid w:val="007F0013"/>
    <w:pPr>
      <w:numPr>
        <w:numId w:val="37"/>
      </w:numPr>
    </w:pPr>
  </w:style>
  <w:style w:type="paragraph" w:customStyle="1" w:styleId="bullet3">
    <w:name w:val="bullet3"/>
    <w:basedOn w:val="bullet2"/>
    <w:qFormat/>
    <w:rsid w:val="007F0013"/>
    <w:pPr>
      <w:numPr>
        <w:ilvl w:val="0"/>
        <w:numId w:val="35"/>
      </w:numPr>
    </w:pPr>
  </w:style>
  <w:style w:type="character" w:styleId="FollowedHyperlink">
    <w:name w:val="FollowedHyperlink"/>
    <w:basedOn w:val="DefaultParagraphFont"/>
    <w:uiPriority w:val="99"/>
    <w:semiHidden/>
    <w:unhideWhenUsed/>
    <w:rsid w:val="001C1448"/>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985084472">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DxZojp9yNg"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roe.cce.cornell.edu/master-gardeners/pollinator-friendly-gardens/what-is-a-pollinato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load.wikimedia.org/wikipedia/commons/4/40/Aquatic_food_web.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eDxZojp9yNg" TargetMode="External"/><Relationship Id="rId14" Type="http://schemas.openxmlformats.org/officeDocument/2006/relationships/hyperlink" Target="https://pixabay.com/photos/insect-hotel-wood-shelter-264371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B\AppData\Roaming\Microsoft\Templates\template_Fiji%20TA-second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template_Fiji TA-secondary.dotx</Template>
  <TotalTime>43</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Katrina Burge</cp:lastModifiedBy>
  <cp:revision>33</cp:revision>
  <cp:lastPrinted>2025-02-17T05:05:00Z</cp:lastPrinted>
  <dcterms:created xsi:type="dcterms:W3CDTF">2025-02-25T21:31:00Z</dcterms:created>
  <dcterms:modified xsi:type="dcterms:W3CDTF">2025-06-11T04:13:00Z</dcterms:modified>
</cp:coreProperties>
</file>