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BE9" w14:textId="31A8E9D2" w:rsidR="138A0B53" w:rsidRPr="007B4824" w:rsidRDefault="138A0B53" w:rsidP="008F7DA2">
      <w:pPr>
        <w:pStyle w:val="Heading1"/>
        <w:spacing w:before="0" w:after="120" w:line="278" w:lineRule="auto"/>
        <w:rPr>
          <w:rFonts w:ascii="Aptos" w:hAnsi="Aptos"/>
          <w:b/>
          <w:bCs/>
        </w:rPr>
      </w:pPr>
      <w:r w:rsidRPr="007B4824">
        <w:rPr>
          <w:rFonts w:ascii="Aptos" w:hAnsi="Aptos"/>
          <w:b/>
          <w:bCs/>
        </w:rPr>
        <w:t xml:space="preserve">Study the rate of </w:t>
      </w:r>
      <w:r w:rsidR="00C331E8" w:rsidRPr="007B4824">
        <w:rPr>
          <w:rFonts w:ascii="Aptos" w:hAnsi="Aptos"/>
          <w:b/>
          <w:bCs/>
        </w:rPr>
        <w:t>g</w:t>
      </w:r>
      <w:r w:rsidRPr="007B4824">
        <w:rPr>
          <w:rFonts w:ascii="Aptos" w:hAnsi="Aptos"/>
          <w:b/>
          <w:bCs/>
        </w:rPr>
        <w:t>ermination</w:t>
      </w:r>
    </w:p>
    <w:p w14:paraId="20984509" w14:textId="18198FCB" w:rsidR="0005495A" w:rsidRPr="00FE6A3C" w:rsidRDefault="05DCD670" w:rsidP="68E39E54">
      <w:pPr>
        <w:spacing w:before="120" w:after="40" w:line="240" w:lineRule="auto"/>
        <w:rPr>
          <w:rFonts w:ascii="Aptos" w:eastAsia="Aptos" w:hAnsi="Aptos" w:cs="Aptos"/>
          <w:color w:val="000000" w:themeColor="text1"/>
          <w:szCs w:val="20"/>
        </w:rPr>
      </w:pPr>
      <w:r w:rsidRPr="00FE6A3C">
        <w:rPr>
          <w:rStyle w:val="bold-green"/>
          <w:rFonts w:ascii="Aptos" w:eastAsia="Aptos" w:hAnsi="Aptos" w:cs="Aptos"/>
          <w:sz w:val="20"/>
          <w:szCs w:val="20"/>
          <w:lang w:val="en-AU"/>
        </w:rPr>
        <w:t>Subject(s)</w:t>
      </w:r>
      <w:r w:rsidR="392BF2A1" w:rsidRPr="00FE6A3C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AE474B" w:rsidRPr="00FE6A3C">
        <w:rPr>
          <w:rFonts w:ascii="Aptos" w:hAnsi="Aptos"/>
          <w:szCs w:val="20"/>
        </w:rPr>
        <w:tab/>
      </w:r>
      <w:r w:rsidR="59B7EFD1" w:rsidRPr="00FE6A3C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Science</w:t>
      </w:r>
      <w:r w:rsidR="00451D5C" w:rsidRPr="00FE6A3C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, Mathematics</w:t>
      </w:r>
    </w:p>
    <w:p w14:paraId="2434A5B8" w14:textId="66A1B826" w:rsidR="0005495A" w:rsidRPr="00FE6A3C" w:rsidRDefault="007B4824" w:rsidP="68E39E54">
      <w:pPr>
        <w:spacing w:before="120" w:after="40" w:line="240" w:lineRule="auto"/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Year</w:t>
      </w:r>
      <w:r w:rsidR="05DCD670" w:rsidRPr="00FE6A3C">
        <w:rPr>
          <w:rStyle w:val="bold-green"/>
          <w:rFonts w:ascii="Aptos" w:eastAsia="Aptos" w:hAnsi="Aptos" w:cs="Aptos"/>
          <w:sz w:val="20"/>
          <w:szCs w:val="20"/>
          <w:lang w:val="en-AU"/>
        </w:rPr>
        <w:t>(s)</w:t>
      </w: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ab/>
      </w:r>
      <w:r w:rsidR="00AE474B" w:rsidRPr="00FE6A3C">
        <w:rPr>
          <w:rFonts w:ascii="Aptos" w:hAnsi="Aptos"/>
          <w:szCs w:val="20"/>
        </w:rPr>
        <w:tab/>
      </w:r>
      <w:r w:rsidR="00451D5C" w:rsidRPr="00FE6A3C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8-9</w:t>
      </w:r>
    </w:p>
    <w:p w14:paraId="4708E9D6" w14:textId="1E244997" w:rsidR="0005495A" w:rsidRPr="00FE6A3C" w:rsidRDefault="05DCD670" w:rsidP="65DFC815">
      <w:pPr>
        <w:pStyle w:val="box-tableh1"/>
        <w:rPr>
          <w:rFonts w:ascii="Aptos" w:eastAsia="Aptos Display" w:hAnsi="Aptos" w:cs="Aptos Display"/>
        </w:rPr>
      </w:pPr>
      <w:r w:rsidRPr="00FE6A3C">
        <w:rPr>
          <w:rFonts w:ascii="Aptos" w:eastAsia="Aptos Display" w:hAnsi="Aptos" w:cs="Aptos Display"/>
          <w:lang w:val="en-AU"/>
        </w:rPr>
        <w:t>Learning intention(s)</w:t>
      </w:r>
    </w:p>
    <w:p w14:paraId="1FED6F2B" w14:textId="668A3025" w:rsidR="29EEF786" w:rsidRPr="00FE6A3C" w:rsidRDefault="29EEF786" w:rsidP="68E39E54">
      <w:pPr>
        <w:pStyle w:val="body"/>
        <w:rPr>
          <w:rFonts w:ascii="Aptos" w:hAnsi="Aptos"/>
        </w:rPr>
      </w:pPr>
      <w:r w:rsidRPr="00FE6A3C">
        <w:rPr>
          <w:rFonts w:ascii="Aptos" w:eastAsia="Aptos" w:hAnsi="Aptos" w:cs="Aptos"/>
          <w:color w:val="000000" w:themeColor="text1"/>
          <w:lang w:val="en-AU"/>
        </w:rPr>
        <w:t>Students pose a question about seed germination and collect and interpret data to answer this question.</w:t>
      </w:r>
    </w:p>
    <w:p w14:paraId="66F66BAE" w14:textId="7127E71E" w:rsidR="0005495A" w:rsidRPr="00FE6A3C" w:rsidRDefault="05DCD670" w:rsidP="65DFC815">
      <w:pPr>
        <w:pStyle w:val="box-tableh1"/>
        <w:rPr>
          <w:rFonts w:ascii="Aptos" w:eastAsia="Aptos Display" w:hAnsi="Aptos" w:cs="Aptos Display"/>
          <w:lang w:val="en-AU"/>
        </w:rPr>
      </w:pPr>
      <w:r w:rsidRPr="00FE6A3C">
        <w:rPr>
          <w:rFonts w:ascii="Aptos" w:eastAsia="Aptos Display" w:hAnsi="Aptos" w:cs="Aptos Display"/>
          <w:lang w:val="en-AU"/>
        </w:rPr>
        <w:t>Mapping to curriculum</w:t>
      </w:r>
    </w:p>
    <w:p w14:paraId="74EA8FDF" w14:textId="12B495FE" w:rsidR="00451D5C" w:rsidRPr="00FE6A3C" w:rsidRDefault="00451D5C" w:rsidP="00451D5C">
      <w:pPr>
        <w:rPr>
          <w:rFonts w:ascii="Aptos" w:hAnsi="Aptos"/>
          <w:b/>
          <w:bCs/>
          <w:szCs w:val="20"/>
          <w:lang w:val="en-AU"/>
        </w:rPr>
      </w:pPr>
      <w:r w:rsidRPr="00FE6A3C">
        <w:rPr>
          <w:rFonts w:ascii="Aptos" w:hAnsi="Aptos"/>
          <w:b/>
          <w:bCs/>
          <w:szCs w:val="20"/>
          <w:lang w:val="en-AU"/>
        </w:rPr>
        <w:t>Strands</w:t>
      </w:r>
    </w:p>
    <w:p w14:paraId="0EA07DAF" w14:textId="4291E9C7" w:rsidR="00451D5C" w:rsidRPr="00FE6A3C" w:rsidRDefault="00451D5C" w:rsidP="00451D5C">
      <w:pPr>
        <w:pStyle w:val="ListParagraph"/>
        <w:numPr>
          <w:ilvl w:val="0"/>
          <w:numId w:val="13"/>
        </w:numPr>
        <w:rPr>
          <w:rFonts w:ascii="Aptos" w:hAnsi="Aptos"/>
          <w:szCs w:val="20"/>
          <w:lang w:val="en-AU"/>
        </w:rPr>
      </w:pPr>
      <w:r w:rsidRPr="00FE6A3C">
        <w:rPr>
          <w:rFonts w:ascii="Aptos" w:hAnsi="Aptos"/>
          <w:szCs w:val="20"/>
          <w:lang w:val="en-AU"/>
        </w:rPr>
        <w:t>Science –</w:t>
      </w:r>
      <w:r w:rsidR="004610BC" w:rsidRPr="00FE6A3C">
        <w:rPr>
          <w:rFonts w:ascii="Aptos" w:hAnsi="Aptos"/>
          <w:szCs w:val="20"/>
          <w:lang w:val="en-AU"/>
        </w:rPr>
        <w:t xml:space="preserve"> </w:t>
      </w:r>
      <w:r w:rsidRPr="00FE6A3C">
        <w:rPr>
          <w:rFonts w:ascii="Aptos" w:hAnsi="Aptos"/>
          <w:szCs w:val="20"/>
          <w:lang w:val="en-AU"/>
        </w:rPr>
        <w:t>Earth and Beyond, Life and Living,</w:t>
      </w:r>
    </w:p>
    <w:p w14:paraId="34BC95AD" w14:textId="35EC7901" w:rsidR="00451D5C" w:rsidRPr="00FE6A3C" w:rsidRDefault="00451D5C" w:rsidP="00451D5C">
      <w:pPr>
        <w:pStyle w:val="ListParagraph"/>
        <w:numPr>
          <w:ilvl w:val="0"/>
          <w:numId w:val="13"/>
        </w:numPr>
        <w:rPr>
          <w:rFonts w:ascii="Aptos" w:hAnsi="Aptos"/>
          <w:szCs w:val="20"/>
          <w:lang w:val="en-AU"/>
        </w:rPr>
      </w:pPr>
      <w:r w:rsidRPr="00FE6A3C">
        <w:rPr>
          <w:rFonts w:ascii="Aptos" w:hAnsi="Aptos"/>
          <w:szCs w:val="20"/>
          <w:lang w:val="en-AU"/>
        </w:rPr>
        <w:t>Mathematics – Probability and Statistics</w:t>
      </w:r>
    </w:p>
    <w:p w14:paraId="5DA18989" w14:textId="528BB412" w:rsidR="606022B7" w:rsidRPr="00FE6A3C" w:rsidRDefault="606022B7" w:rsidP="0084153D">
      <w:pPr>
        <w:pStyle w:val="box-tableh2"/>
        <w:ind w:left="0"/>
        <w:rPr>
          <w:rFonts w:ascii="Aptos" w:eastAsia="Aptos Display" w:hAnsi="Aptos" w:cs="Aptos Display"/>
          <w:lang w:val="en-AU"/>
        </w:rPr>
      </w:pPr>
      <w:r w:rsidRPr="00FE6A3C">
        <w:rPr>
          <w:rFonts w:ascii="Aptos" w:eastAsia="Aptos Display" w:hAnsi="Aptos" w:cs="Aptos Display"/>
          <w:lang w:val="en-AU"/>
        </w:rPr>
        <w:t>S</w:t>
      </w:r>
      <w:r w:rsidR="0084153D" w:rsidRPr="00FE6A3C">
        <w:rPr>
          <w:rFonts w:ascii="Aptos" w:eastAsia="Aptos Display" w:hAnsi="Aptos" w:cs="Aptos Display"/>
          <w:lang w:val="en-AU"/>
        </w:rPr>
        <w:t>ub strands</w:t>
      </w:r>
    </w:p>
    <w:p w14:paraId="7F81FADF" w14:textId="307F1B02" w:rsidR="0084153D" w:rsidRPr="00FE6A3C" w:rsidRDefault="0084153D" w:rsidP="0084153D">
      <w:pPr>
        <w:pStyle w:val="box-tableh2"/>
        <w:ind w:left="0"/>
        <w:rPr>
          <w:rFonts w:ascii="Aptos" w:hAnsi="Aptos"/>
          <w:b w:val="0"/>
          <w:bCs w:val="0"/>
        </w:rPr>
      </w:pPr>
      <w:r w:rsidRPr="00FE6A3C">
        <w:rPr>
          <w:rFonts w:ascii="Aptos" w:eastAsia="Aptos Display" w:hAnsi="Aptos" w:cs="Aptos Display"/>
          <w:b w:val="0"/>
          <w:bCs w:val="0"/>
          <w:lang w:val="en-AU"/>
        </w:rPr>
        <w:t>Science</w:t>
      </w:r>
    </w:p>
    <w:p w14:paraId="41A64BF1" w14:textId="66F4A479" w:rsidR="00451D5C" w:rsidRPr="00FE6A3C" w:rsidRDefault="00451D5C" w:rsidP="68E39E54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  <w:lang w:val="en-AU"/>
        </w:rPr>
      </w:pPr>
      <w:r w:rsidRPr="00FE6A3C">
        <w:rPr>
          <w:rFonts w:ascii="Aptos" w:eastAsia="Aptos" w:hAnsi="Aptos" w:cs="Aptos"/>
          <w:color w:val="000000" w:themeColor="text1"/>
          <w:lang w:val="en-AU"/>
        </w:rPr>
        <w:t>8.4 Atmosphere, Climate, Weather</w:t>
      </w:r>
    </w:p>
    <w:p w14:paraId="74AFC78A" w14:textId="5B680C22" w:rsidR="00451D5C" w:rsidRPr="00FE6A3C" w:rsidRDefault="00451D5C" w:rsidP="68E39E54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  <w:lang w:val="en-AU"/>
        </w:rPr>
      </w:pPr>
      <w:r w:rsidRPr="00FE6A3C">
        <w:rPr>
          <w:rFonts w:ascii="Aptos" w:eastAsia="Aptos" w:hAnsi="Aptos" w:cs="Aptos"/>
          <w:color w:val="000000" w:themeColor="text1"/>
          <w:lang w:val="en-AU"/>
        </w:rPr>
        <w:t>8.5 Plant processes and marine ecosystems</w:t>
      </w:r>
    </w:p>
    <w:p w14:paraId="581B6C9B" w14:textId="44829356" w:rsidR="00478AA5" w:rsidRPr="00FE6A3C" w:rsidRDefault="00478AA5" w:rsidP="00D349F6">
      <w:pPr>
        <w:pStyle w:val="box-tableh2"/>
        <w:ind w:left="0"/>
        <w:rPr>
          <w:rFonts w:ascii="Aptos" w:hAnsi="Aptos"/>
        </w:rPr>
      </w:pPr>
      <w:r w:rsidRPr="00FE6A3C">
        <w:rPr>
          <w:rFonts w:ascii="Aptos" w:eastAsia="Aptos Display" w:hAnsi="Aptos" w:cs="Aptos Display"/>
          <w:lang w:val="en-AU"/>
        </w:rPr>
        <w:t>Mathematics</w:t>
      </w:r>
    </w:p>
    <w:p w14:paraId="43CE05F9" w14:textId="77777777" w:rsidR="00AB0AA5" w:rsidRPr="00FE6A3C" w:rsidRDefault="00D349F6" w:rsidP="68E39E54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  <w:lang w:val="en-AU"/>
        </w:rPr>
      </w:pPr>
      <w:r w:rsidRPr="00FE6A3C">
        <w:rPr>
          <w:rFonts w:ascii="Aptos" w:eastAsia="Aptos" w:hAnsi="Aptos" w:cs="Aptos"/>
          <w:color w:val="000000" w:themeColor="text1"/>
          <w:lang w:val="en-AU"/>
        </w:rPr>
        <w:t>8.</w:t>
      </w:r>
      <w:r w:rsidR="00AB0AA5" w:rsidRPr="00FE6A3C">
        <w:rPr>
          <w:rFonts w:ascii="Aptos" w:eastAsia="Aptos" w:hAnsi="Aptos" w:cs="Aptos"/>
          <w:color w:val="000000" w:themeColor="text1"/>
          <w:lang w:val="en-AU"/>
        </w:rPr>
        <w:t>1 Percentages</w:t>
      </w:r>
    </w:p>
    <w:p w14:paraId="04573175" w14:textId="61279DF0" w:rsidR="03002456" w:rsidRPr="00FE6A3C" w:rsidRDefault="00AB0AA5" w:rsidP="68E39E54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  <w:lang w:val="en-AU"/>
        </w:rPr>
      </w:pPr>
      <w:r w:rsidRPr="00FE6A3C">
        <w:rPr>
          <w:rFonts w:ascii="Aptos" w:eastAsia="Aptos" w:hAnsi="Aptos" w:cs="Aptos"/>
          <w:color w:val="000000" w:themeColor="text1"/>
          <w:lang w:val="en-AU"/>
        </w:rPr>
        <w:t>8.2</w:t>
      </w:r>
      <w:r w:rsidR="00D349F6" w:rsidRPr="00FE6A3C">
        <w:rPr>
          <w:rFonts w:ascii="Aptos" w:eastAsia="Aptos" w:hAnsi="Aptos" w:cs="Aptos"/>
          <w:color w:val="000000" w:themeColor="text1"/>
          <w:lang w:val="en-AU"/>
        </w:rPr>
        <w:t xml:space="preserve"> Length and Perimeter</w:t>
      </w:r>
    </w:p>
    <w:p w14:paraId="77B3A0DA" w14:textId="7C7939DC" w:rsidR="03002456" w:rsidRPr="00FE6A3C" w:rsidRDefault="00D349F6" w:rsidP="68E39E54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  <w:lang w:val="en-AU"/>
        </w:rPr>
      </w:pPr>
      <w:r w:rsidRPr="00FE6A3C">
        <w:rPr>
          <w:rFonts w:ascii="Aptos" w:eastAsia="Aptos" w:hAnsi="Aptos" w:cs="Aptos"/>
          <w:color w:val="000000" w:themeColor="text1"/>
          <w:lang w:val="en-AU"/>
        </w:rPr>
        <w:t>8. 6 Statistics</w:t>
      </w:r>
    </w:p>
    <w:p w14:paraId="5A930611" w14:textId="3BBBEA09" w:rsidR="00D349F6" w:rsidRPr="00FE6A3C" w:rsidRDefault="00D349F6" w:rsidP="68E39E54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  <w:lang w:val="en-AU"/>
        </w:rPr>
      </w:pPr>
      <w:r w:rsidRPr="00FE6A3C">
        <w:rPr>
          <w:rFonts w:ascii="Aptos" w:eastAsia="Aptos" w:hAnsi="Aptos" w:cs="Aptos"/>
          <w:color w:val="000000" w:themeColor="text1"/>
          <w:lang w:val="en-AU"/>
        </w:rPr>
        <w:t>9.2 Measurement</w:t>
      </w:r>
    </w:p>
    <w:p w14:paraId="6BD98102" w14:textId="385D7B51" w:rsidR="0005495A" w:rsidRPr="00FE6A3C" w:rsidRDefault="05DCD670" w:rsidP="65DFC815">
      <w:pPr>
        <w:pStyle w:val="box-tableh1"/>
        <w:rPr>
          <w:rFonts w:ascii="Aptos" w:eastAsia="Aptos Display" w:hAnsi="Aptos" w:cs="Aptos Display"/>
        </w:rPr>
      </w:pPr>
      <w:r w:rsidRPr="00FE6A3C">
        <w:rPr>
          <w:rFonts w:ascii="Aptos" w:eastAsia="Aptos Display" w:hAnsi="Aptos" w:cs="Aptos Display"/>
          <w:lang w:val="en-AU"/>
        </w:rPr>
        <w:t>Learning outcome(s)</w:t>
      </w:r>
    </w:p>
    <w:p w14:paraId="6FF37844" w14:textId="7806BBA8" w:rsidR="1B785AB3" w:rsidRPr="00FE6A3C" w:rsidRDefault="1B785AB3" w:rsidP="007B4824">
      <w:pPr>
        <w:pStyle w:val="box-tablebullet1"/>
        <w:ind w:left="0" w:firstLine="0"/>
        <w:rPr>
          <w:rFonts w:ascii="Aptos" w:hAnsi="Aptos"/>
        </w:rPr>
      </w:pPr>
      <w:r w:rsidRPr="00FE6A3C">
        <w:rPr>
          <w:rFonts w:ascii="Aptos" w:eastAsia="Aptos" w:hAnsi="Aptos" w:cs="Aptos"/>
          <w:b/>
          <w:bCs/>
          <w:color w:val="000000" w:themeColor="text1"/>
          <w:lang w:val="en-AU"/>
        </w:rPr>
        <w:t>Science</w:t>
      </w:r>
    </w:p>
    <w:p w14:paraId="0B15AA69" w14:textId="7CD6D46F" w:rsidR="0084153D" w:rsidRPr="00FE6A3C" w:rsidRDefault="0084153D" w:rsidP="68E39E54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  <w:lang w:val="en-AU"/>
        </w:rPr>
      </w:pPr>
      <w:r w:rsidRPr="00FE6A3C">
        <w:rPr>
          <w:rFonts w:ascii="Aptos" w:eastAsia="Aptos" w:hAnsi="Aptos" w:cs="Aptos"/>
          <w:color w:val="000000" w:themeColor="text1"/>
          <w:lang w:val="en-AU"/>
        </w:rPr>
        <w:t>8.5.1 Know that plants are the primary producers for life on Earth</w:t>
      </w:r>
    </w:p>
    <w:p w14:paraId="2ED652C7" w14:textId="2A7BE3E4" w:rsidR="0084153D" w:rsidRPr="00FE6A3C" w:rsidRDefault="0084153D" w:rsidP="68E39E54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  <w:lang w:val="en-AU"/>
        </w:rPr>
      </w:pPr>
      <w:r w:rsidRPr="00FE6A3C">
        <w:rPr>
          <w:rFonts w:ascii="Aptos" w:eastAsia="Aptos" w:hAnsi="Aptos" w:cs="Aptos"/>
          <w:color w:val="000000" w:themeColor="text1"/>
          <w:lang w:val="en-AU"/>
        </w:rPr>
        <w:t>8.5.2 Know that plants carry out the process of photosynthesis and respiration</w:t>
      </w:r>
    </w:p>
    <w:p w14:paraId="5FBFB25C" w14:textId="0F3D7C79" w:rsidR="0084153D" w:rsidRPr="00FE6A3C" w:rsidRDefault="0084153D" w:rsidP="68E39E54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  <w:lang w:val="en-AU"/>
        </w:rPr>
      </w:pPr>
      <w:r w:rsidRPr="00FE6A3C">
        <w:rPr>
          <w:rFonts w:ascii="Aptos" w:eastAsia="Aptos" w:hAnsi="Aptos" w:cs="Aptos"/>
          <w:color w:val="000000" w:themeColor="text1"/>
          <w:lang w:val="en-AU"/>
        </w:rPr>
        <w:t>8.5.6 Understand that different ecosystems support different types of ecosystems</w:t>
      </w:r>
    </w:p>
    <w:p w14:paraId="4EC9778A" w14:textId="335B26B9" w:rsidR="68E39E54" w:rsidRPr="00FE6A3C" w:rsidRDefault="68E39E54" w:rsidP="68E39E54">
      <w:pPr>
        <w:pStyle w:val="box-tablebullet1"/>
        <w:ind w:left="720" w:hanging="360"/>
        <w:rPr>
          <w:rFonts w:ascii="Aptos" w:eastAsia="Aptos" w:hAnsi="Aptos" w:cs="Aptos"/>
          <w:color w:val="000000" w:themeColor="text1"/>
          <w:lang w:val="en-AU"/>
        </w:rPr>
      </w:pPr>
    </w:p>
    <w:p w14:paraId="26A96D2F" w14:textId="37F36383" w:rsidR="77429A8E" w:rsidRPr="00FE6A3C" w:rsidRDefault="00D349F6" w:rsidP="007B4824">
      <w:pPr>
        <w:pStyle w:val="box-tablebullet1"/>
        <w:ind w:left="0" w:firstLine="0"/>
        <w:rPr>
          <w:rFonts w:ascii="Aptos" w:hAnsi="Aptos"/>
        </w:rPr>
      </w:pPr>
      <w:r w:rsidRPr="00FE6A3C">
        <w:rPr>
          <w:rFonts w:ascii="Aptos" w:eastAsia="Aptos" w:hAnsi="Aptos" w:cs="Aptos"/>
          <w:b/>
          <w:bCs/>
          <w:color w:val="000000" w:themeColor="text1"/>
          <w:lang w:val="en-AU"/>
        </w:rPr>
        <w:t>Mathematics</w:t>
      </w:r>
    </w:p>
    <w:p w14:paraId="6C3305FA" w14:textId="64463318" w:rsidR="00AB0AA5" w:rsidRPr="00FE6A3C" w:rsidRDefault="00AB0AA5" w:rsidP="007B4824">
      <w:pPr>
        <w:pStyle w:val="box-tablebullet1"/>
        <w:numPr>
          <w:ilvl w:val="0"/>
          <w:numId w:val="14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FE6A3C">
        <w:rPr>
          <w:rFonts w:ascii="Aptos" w:eastAsia="Aptos" w:hAnsi="Aptos" w:cs="Aptos"/>
          <w:color w:val="000000" w:themeColor="text1"/>
          <w:lang w:val="en-AU"/>
        </w:rPr>
        <w:t>8.1.10.1 Calculate percentages of various practical applications of percentages then compare the changes in percentages and numbers.</w:t>
      </w:r>
    </w:p>
    <w:p w14:paraId="5C5CC4E5" w14:textId="182C07C6" w:rsidR="77429A8E" w:rsidRPr="00FE6A3C" w:rsidRDefault="00D349F6" w:rsidP="007B4824">
      <w:pPr>
        <w:pStyle w:val="box-tablebullet1"/>
        <w:numPr>
          <w:ilvl w:val="0"/>
          <w:numId w:val="14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FE6A3C">
        <w:rPr>
          <w:rFonts w:ascii="Aptos" w:eastAsia="Aptos" w:hAnsi="Aptos" w:cs="Aptos"/>
          <w:color w:val="000000" w:themeColor="text1"/>
          <w:lang w:val="en-AU"/>
        </w:rPr>
        <w:t>8.2.2.1 Estimate the lengths of different objects by comparing them to known lengths</w:t>
      </w:r>
    </w:p>
    <w:p w14:paraId="51C0FBFB" w14:textId="446003E1" w:rsidR="00D349F6" w:rsidRPr="00FE6A3C" w:rsidRDefault="00D349F6" w:rsidP="007B4824">
      <w:pPr>
        <w:pStyle w:val="box-tablebullet1"/>
        <w:numPr>
          <w:ilvl w:val="0"/>
          <w:numId w:val="14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FE6A3C">
        <w:rPr>
          <w:rFonts w:ascii="Aptos" w:eastAsia="Aptos" w:hAnsi="Aptos" w:cs="Aptos"/>
          <w:color w:val="000000" w:themeColor="text1"/>
          <w:lang w:val="en-AU"/>
        </w:rPr>
        <w:t>8.6.2 Know how to tabulate collected data into frequency tables</w:t>
      </w:r>
    </w:p>
    <w:p w14:paraId="4112DC1F" w14:textId="2EBE26BD" w:rsidR="00D349F6" w:rsidRPr="00FE6A3C" w:rsidRDefault="00D349F6" w:rsidP="007B4824">
      <w:pPr>
        <w:pStyle w:val="box-tablebullet1"/>
        <w:numPr>
          <w:ilvl w:val="0"/>
          <w:numId w:val="14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FE6A3C">
        <w:rPr>
          <w:rFonts w:ascii="Aptos" w:eastAsia="Aptos" w:hAnsi="Aptos" w:cs="Aptos"/>
          <w:color w:val="000000" w:themeColor="text1"/>
          <w:lang w:val="en-AU"/>
        </w:rPr>
        <w:t>9.2.10 recognise that different formulas can be used to calculate areas of different shapes</w:t>
      </w:r>
    </w:p>
    <w:p w14:paraId="0451CB3A" w14:textId="532A9E6D" w:rsidR="0005495A" w:rsidRPr="007B4824" w:rsidRDefault="05DCD670" w:rsidP="65DFC815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/>
          <w:bCs/>
          <w:color w:val="0A6948"/>
          <w:sz w:val="40"/>
          <w:szCs w:val="40"/>
          <w:lang w:val="en-AU"/>
        </w:rPr>
      </w:pPr>
      <w:r w:rsidRPr="007B4824">
        <w:rPr>
          <w:rFonts w:ascii="Aptos" w:eastAsia="Aptos Display" w:hAnsi="Aptos" w:cs="Aptos Display"/>
          <w:b/>
          <w:bCs/>
          <w:color w:val="0A6948"/>
          <w:sz w:val="40"/>
          <w:szCs w:val="40"/>
          <w:lang w:val="en-AU"/>
        </w:rPr>
        <w:t>Lesson</w:t>
      </w:r>
      <w:r w:rsidR="3C602F54" w:rsidRPr="007B4824">
        <w:rPr>
          <w:rFonts w:ascii="Aptos" w:eastAsia="Aptos Display" w:hAnsi="Aptos" w:cs="Aptos Display"/>
          <w:b/>
          <w:bCs/>
          <w:color w:val="0A6948"/>
          <w:sz w:val="40"/>
          <w:szCs w:val="40"/>
          <w:lang w:val="en-AU"/>
        </w:rPr>
        <w:t xml:space="preserve"> Instructions</w:t>
      </w:r>
    </w:p>
    <w:p w14:paraId="7E5E1B26" w14:textId="77777777" w:rsidR="007B4824" w:rsidRDefault="130C3EEF" w:rsidP="68E39E54">
      <w:pPr>
        <w:pStyle w:val="bullet1"/>
        <w:rPr>
          <w:rFonts w:ascii="Aptos" w:eastAsia="Aptos" w:hAnsi="Aptos" w:cs="Aptos"/>
          <w:i/>
          <w:iCs/>
          <w:color w:val="000000" w:themeColor="text1"/>
          <w:lang w:val="en-AU"/>
        </w:rPr>
      </w:pPr>
      <w:r w:rsidRPr="00FE6A3C">
        <w:rPr>
          <w:rFonts w:ascii="Aptos" w:eastAsia="Aptos" w:hAnsi="Aptos" w:cs="Aptos"/>
          <w:i/>
          <w:iCs/>
          <w:color w:val="000000" w:themeColor="text1"/>
          <w:lang w:val="en-AU"/>
        </w:rPr>
        <w:t xml:space="preserve">Adapted from SAKG Literacy and Numeracy in the Kitchen and Garden – Ideas for learning in Primary, </w:t>
      </w:r>
    </w:p>
    <w:p w14:paraId="6DE632E2" w14:textId="0AE7EC3A" w:rsidR="130C3EEF" w:rsidRPr="00FE6A3C" w:rsidRDefault="130C3EEF" w:rsidP="68E39E54">
      <w:pPr>
        <w:pStyle w:val="bullet1"/>
        <w:rPr>
          <w:rFonts w:ascii="Aptos" w:eastAsia="Aptos" w:hAnsi="Aptos" w:cs="Aptos"/>
          <w:i/>
          <w:iCs/>
          <w:color w:val="000000" w:themeColor="text1"/>
          <w:lang w:val="en-AU"/>
        </w:rPr>
      </w:pPr>
      <w:r w:rsidRPr="00FE6A3C">
        <w:rPr>
          <w:rFonts w:ascii="Aptos" w:eastAsia="Aptos" w:hAnsi="Aptos" w:cs="Aptos"/>
          <w:i/>
          <w:iCs/>
          <w:color w:val="000000" w:themeColor="text1"/>
          <w:lang w:val="en-AU"/>
        </w:rPr>
        <w:t>page 67:</w:t>
      </w:r>
    </w:p>
    <w:p w14:paraId="11A561A2" w14:textId="164DE720" w:rsidR="0087132D" w:rsidRPr="00FE6A3C" w:rsidRDefault="007B4824" w:rsidP="68E39E54">
      <w:pPr>
        <w:pStyle w:val="bullet1"/>
        <w:rPr>
          <w:rFonts w:ascii="Aptos" w:eastAsia="Aptos" w:hAnsi="Aptos" w:cs="Aptos"/>
          <w:b/>
          <w:bCs/>
          <w:color w:val="000000" w:themeColor="text1"/>
          <w:lang w:val="en-AU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Materials/resources</w:t>
      </w:r>
      <w:r w:rsidRPr="00FE6A3C">
        <w:rPr>
          <w:rFonts w:ascii="Aptos" w:eastAsia="Aptos" w:hAnsi="Aptos" w:cs="Aptos"/>
          <w:b/>
          <w:bCs/>
          <w:color w:val="000000" w:themeColor="text1"/>
          <w:lang w:val="en-AU"/>
        </w:rPr>
        <w:t xml:space="preserve"> </w:t>
      </w:r>
    </w:p>
    <w:p w14:paraId="0FA64607" w14:textId="65D8EE82" w:rsidR="0087132D" w:rsidRPr="00FE6A3C" w:rsidRDefault="0087132D" w:rsidP="0087132D">
      <w:pPr>
        <w:pStyle w:val="bullet1"/>
        <w:numPr>
          <w:ilvl w:val="0"/>
          <w:numId w:val="15"/>
        </w:numPr>
        <w:rPr>
          <w:rFonts w:ascii="Aptos" w:eastAsia="Aptos" w:hAnsi="Aptos" w:cs="Aptos"/>
          <w:color w:val="000000" w:themeColor="text1"/>
          <w:lang w:val="en-AU"/>
        </w:rPr>
      </w:pPr>
      <w:r w:rsidRPr="00FE6A3C">
        <w:rPr>
          <w:rFonts w:ascii="Aptos" w:eastAsia="Aptos" w:hAnsi="Aptos" w:cs="Aptos"/>
          <w:color w:val="000000" w:themeColor="text1"/>
          <w:lang w:val="en-AU"/>
        </w:rPr>
        <w:t>Vegetable Seed packets (4 -5 varieties)</w:t>
      </w:r>
    </w:p>
    <w:p w14:paraId="46321930" w14:textId="198AFC4F" w:rsidR="0087132D" w:rsidRPr="00FE6A3C" w:rsidRDefault="0087132D" w:rsidP="0087132D">
      <w:pPr>
        <w:pStyle w:val="bullet1"/>
        <w:numPr>
          <w:ilvl w:val="0"/>
          <w:numId w:val="15"/>
        </w:numPr>
        <w:rPr>
          <w:rFonts w:ascii="Aptos" w:eastAsia="Aptos" w:hAnsi="Aptos" w:cs="Aptos"/>
          <w:color w:val="000000" w:themeColor="text1"/>
          <w:lang w:val="en-AU"/>
        </w:rPr>
      </w:pPr>
      <w:r w:rsidRPr="00FE6A3C">
        <w:rPr>
          <w:rFonts w:ascii="Aptos" w:eastAsia="Aptos" w:hAnsi="Aptos" w:cs="Aptos"/>
          <w:color w:val="000000" w:themeColor="text1"/>
          <w:lang w:val="en-AU"/>
        </w:rPr>
        <w:t>Trays or containers for planting</w:t>
      </w:r>
    </w:p>
    <w:p w14:paraId="493D64A3" w14:textId="5733F045" w:rsidR="0087132D" w:rsidRPr="00FE6A3C" w:rsidRDefault="0087132D" w:rsidP="0087132D">
      <w:pPr>
        <w:pStyle w:val="bullet1"/>
        <w:numPr>
          <w:ilvl w:val="0"/>
          <w:numId w:val="15"/>
        </w:numPr>
        <w:rPr>
          <w:rFonts w:ascii="Aptos" w:eastAsia="Aptos" w:hAnsi="Aptos" w:cs="Aptos"/>
          <w:color w:val="000000" w:themeColor="text1"/>
          <w:lang w:val="en-AU"/>
        </w:rPr>
      </w:pPr>
      <w:r w:rsidRPr="00FE6A3C">
        <w:rPr>
          <w:rFonts w:ascii="Aptos" w:eastAsia="Aptos" w:hAnsi="Aptos" w:cs="Aptos"/>
          <w:color w:val="000000" w:themeColor="text1"/>
          <w:lang w:val="en-AU"/>
        </w:rPr>
        <w:t>Soil to fill the planting trays or containers</w:t>
      </w:r>
    </w:p>
    <w:p w14:paraId="7555273F" w14:textId="029CA92E" w:rsidR="0087132D" w:rsidRPr="00FE6A3C" w:rsidRDefault="0087132D" w:rsidP="0087132D">
      <w:pPr>
        <w:pStyle w:val="bullet1"/>
        <w:numPr>
          <w:ilvl w:val="0"/>
          <w:numId w:val="15"/>
        </w:numPr>
        <w:rPr>
          <w:rFonts w:ascii="Aptos" w:eastAsia="Aptos" w:hAnsi="Aptos" w:cs="Aptos"/>
          <w:color w:val="000000" w:themeColor="text1"/>
          <w:lang w:val="en-AU"/>
        </w:rPr>
      </w:pPr>
      <w:r w:rsidRPr="00FE6A3C">
        <w:rPr>
          <w:rFonts w:ascii="Aptos" w:eastAsia="Aptos" w:hAnsi="Aptos" w:cs="Aptos"/>
          <w:color w:val="000000" w:themeColor="text1"/>
          <w:lang w:val="en-AU"/>
        </w:rPr>
        <w:t>Measuring tape or ruler</w:t>
      </w:r>
    </w:p>
    <w:p w14:paraId="47AA284D" w14:textId="77777777" w:rsidR="0087132D" w:rsidRPr="00FE6A3C" w:rsidRDefault="0087132D" w:rsidP="0087132D">
      <w:pPr>
        <w:pStyle w:val="bullet1"/>
        <w:ind w:left="720" w:firstLine="0"/>
        <w:rPr>
          <w:rFonts w:ascii="Aptos" w:eastAsia="Aptos" w:hAnsi="Aptos" w:cs="Aptos"/>
          <w:color w:val="000000" w:themeColor="text1"/>
          <w:lang w:val="en-AU"/>
        </w:rPr>
      </w:pPr>
    </w:p>
    <w:p w14:paraId="560459E3" w14:textId="77777777" w:rsidR="007B4824" w:rsidRDefault="130C3EEF" w:rsidP="0087132D">
      <w:pPr>
        <w:pStyle w:val="bullet1"/>
        <w:rPr>
          <w:rFonts w:ascii="Aptos" w:eastAsia="Aptos" w:hAnsi="Aptos" w:cs="Aptos"/>
          <w:color w:val="000000" w:themeColor="text1"/>
        </w:rPr>
      </w:pPr>
      <w:r w:rsidRPr="00FE6A3C">
        <w:rPr>
          <w:rFonts w:ascii="Aptos" w:eastAsia="Aptos" w:hAnsi="Aptos" w:cs="Aptos"/>
          <w:color w:val="000000" w:themeColor="text1"/>
        </w:rPr>
        <w:t>Students choose a type of herb or vegetable (</w:t>
      </w:r>
      <w:r w:rsidR="005A0C7A" w:rsidRPr="00FE6A3C">
        <w:rPr>
          <w:rFonts w:ascii="Aptos" w:eastAsia="Aptos" w:hAnsi="Aptos" w:cs="Aptos"/>
          <w:color w:val="000000" w:themeColor="text1"/>
        </w:rPr>
        <w:t xml:space="preserve">preferably </w:t>
      </w:r>
      <w:r w:rsidRPr="00FE6A3C">
        <w:rPr>
          <w:rFonts w:ascii="Aptos" w:eastAsia="Aptos" w:hAnsi="Aptos" w:cs="Aptos"/>
          <w:color w:val="000000" w:themeColor="text1"/>
        </w:rPr>
        <w:t xml:space="preserve">quick-growing plants such as cucumber, </w:t>
      </w:r>
      <w:r w:rsidR="005A0C7A" w:rsidRPr="00FE6A3C">
        <w:rPr>
          <w:rFonts w:ascii="Aptos" w:eastAsia="Aptos" w:hAnsi="Aptos" w:cs="Aptos"/>
          <w:color w:val="000000" w:themeColor="text1"/>
        </w:rPr>
        <w:t xml:space="preserve">radish, </w:t>
      </w:r>
    </w:p>
    <w:p w14:paraId="3F922D45" w14:textId="56DC21AA" w:rsidR="130C3EEF" w:rsidRPr="00FE6A3C" w:rsidRDefault="130C3EEF" w:rsidP="007B4824">
      <w:pPr>
        <w:pStyle w:val="bullet1"/>
        <w:ind w:left="0" w:firstLine="0"/>
        <w:rPr>
          <w:rFonts w:ascii="Aptos" w:eastAsia="Aptos" w:hAnsi="Aptos" w:cs="Aptos"/>
          <w:color w:val="000000" w:themeColor="text1"/>
        </w:rPr>
      </w:pPr>
      <w:r w:rsidRPr="00FE6A3C">
        <w:rPr>
          <w:rFonts w:ascii="Aptos" w:eastAsia="Aptos" w:hAnsi="Aptos" w:cs="Aptos"/>
          <w:color w:val="000000" w:themeColor="text1"/>
        </w:rPr>
        <w:t>lettuce, tomato), then plant seeds in a few trays. Place trays in different locations in and around the garden area i.e. under shade or no shade</w:t>
      </w:r>
    </w:p>
    <w:p w14:paraId="07C6F049" w14:textId="17CBAC3E" w:rsidR="388A99FD" w:rsidRPr="00FE6A3C" w:rsidRDefault="388A99FD" w:rsidP="008F7DA2">
      <w:pPr>
        <w:pStyle w:val="Heading3"/>
        <w:rPr>
          <w:rFonts w:ascii="Aptos" w:eastAsia="Aptos Display" w:hAnsi="Aptos"/>
          <w:sz w:val="20"/>
          <w:szCs w:val="20"/>
          <w:lang w:val="en-AU"/>
        </w:rPr>
      </w:pPr>
      <w:r w:rsidRPr="00FE6A3C">
        <w:rPr>
          <w:rFonts w:ascii="Aptos" w:eastAsia="Aptos Display" w:hAnsi="Aptos"/>
          <w:bCs/>
          <w:sz w:val="20"/>
          <w:szCs w:val="20"/>
          <w:lang w:val="en-AU"/>
        </w:rPr>
        <w:t>Student worksheet 1</w:t>
      </w:r>
    </w:p>
    <w:p w14:paraId="6431BB7E" w14:textId="0C17DE36" w:rsidR="00EC6D11" w:rsidRPr="00FE6A3C" w:rsidRDefault="00EC6D11" w:rsidP="00EC6D11">
      <w:pPr>
        <w:rPr>
          <w:rFonts w:ascii="Aptos" w:hAnsi="Aptos"/>
          <w:szCs w:val="20"/>
          <w:lang w:val="en-AU"/>
        </w:rPr>
      </w:pPr>
      <w:r w:rsidRPr="00FE6A3C">
        <w:rPr>
          <w:rFonts w:ascii="Aptos" w:hAnsi="Aptos"/>
          <w:szCs w:val="20"/>
          <w:lang w:val="en-AU"/>
        </w:rPr>
        <w:t>(Worksheet handout at end of document)</w:t>
      </w:r>
    </w:p>
    <w:p w14:paraId="26F278FC" w14:textId="7AE9ED5D" w:rsidR="33005CE9" w:rsidRPr="00FE6A3C" w:rsidRDefault="33005CE9" w:rsidP="68E39E54">
      <w:pPr>
        <w:pStyle w:val="listnumber1"/>
        <w:numPr>
          <w:ilvl w:val="0"/>
          <w:numId w:val="10"/>
        </w:numPr>
        <w:spacing w:after="0"/>
        <w:rPr>
          <w:rFonts w:ascii="Aptos" w:eastAsia="Aptos" w:hAnsi="Aptos" w:cs="Aptos"/>
          <w:color w:val="000000" w:themeColor="text1"/>
        </w:rPr>
      </w:pPr>
      <w:r w:rsidRPr="00FE6A3C">
        <w:rPr>
          <w:rFonts w:ascii="Aptos" w:eastAsia="Aptos" w:hAnsi="Aptos" w:cs="Aptos"/>
          <w:color w:val="000000" w:themeColor="text1"/>
        </w:rPr>
        <w:t>At the start of the project, ask students to estimate a rate at which they expect seeds to germinate (e.g. 50% or 70 %)</w:t>
      </w:r>
    </w:p>
    <w:p w14:paraId="5FAA2DAC" w14:textId="3C3FA258" w:rsidR="33005CE9" w:rsidRPr="00FE6A3C" w:rsidRDefault="33005CE9" w:rsidP="68E39E54">
      <w:pPr>
        <w:pStyle w:val="listnumber1"/>
        <w:numPr>
          <w:ilvl w:val="0"/>
          <w:numId w:val="10"/>
        </w:numPr>
        <w:spacing w:after="0"/>
        <w:rPr>
          <w:rFonts w:ascii="Aptos" w:eastAsia="Aptos" w:hAnsi="Aptos" w:cs="Aptos"/>
          <w:color w:val="000000" w:themeColor="text1"/>
        </w:rPr>
      </w:pPr>
      <w:r w:rsidRPr="00FE6A3C">
        <w:rPr>
          <w:rFonts w:ascii="Aptos" w:eastAsia="Aptos" w:hAnsi="Aptos" w:cs="Aptos"/>
          <w:color w:val="000000" w:themeColor="text1"/>
        </w:rPr>
        <w:t>Allow a period of 1 or 2 weeks for the seeds to germinate. At the end of 2 weeks, students measure the rate of growth or movement of germination of the seeds. Make sure to record the information e.g. Date and length or height of the plant.</w:t>
      </w:r>
    </w:p>
    <w:p w14:paraId="5554F624" w14:textId="5930FE31" w:rsidR="33005CE9" w:rsidRPr="00FE6A3C" w:rsidRDefault="33005CE9" w:rsidP="68E39E54">
      <w:pPr>
        <w:pStyle w:val="listnumber1"/>
        <w:numPr>
          <w:ilvl w:val="0"/>
          <w:numId w:val="10"/>
        </w:numPr>
        <w:spacing w:after="0"/>
        <w:rPr>
          <w:rFonts w:ascii="Aptos" w:eastAsia="Aptos" w:hAnsi="Aptos" w:cs="Aptos"/>
          <w:color w:val="000000" w:themeColor="text1"/>
        </w:rPr>
      </w:pPr>
      <w:r w:rsidRPr="00FE6A3C">
        <w:rPr>
          <w:rFonts w:ascii="Aptos" w:eastAsia="Aptos" w:hAnsi="Aptos" w:cs="Aptos"/>
          <w:color w:val="000000" w:themeColor="text1"/>
        </w:rPr>
        <w:t>Continue to collect the same data for every 2 weeks over a period (e.g. 6 -8 weeks) to record changes in the rate of germination and growth of the seeds for each vegetable or herb type.</w:t>
      </w:r>
    </w:p>
    <w:p w14:paraId="5B489775" w14:textId="778C3F4F" w:rsidR="733ED231" w:rsidRPr="00FE6A3C" w:rsidRDefault="733ED231" w:rsidP="008F7DA2">
      <w:pPr>
        <w:pStyle w:val="Heading3"/>
        <w:rPr>
          <w:rFonts w:ascii="Aptos" w:eastAsia="Aptos Display" w:hAnsi="Aptos"/>
          <w:sz w:val="20"/>
          <w:szCs w:val="20"/>
          <w:lang w:val="en-AU"/>
        </w:rPr>
      </w:pPr>
      <w:r w:rsidRPr="00FE6A3C">
        <w:rPr>
          <w:rFonts w:ascii="Aptos" w:eastAsia="Aptos Display" w:hAnsi="Aptos"/>
          <w:sz w:val="20"/>
          <w:szCs w:val="20"/>
          <w:lang w:val="en-AU"/>
        </w:rPr>
        <w:t xml:space="preserve">Student worksheet 2 </w:t>
      </w:r>
    </w:p>
    <w:p w14:paraId="0D03D460" w14:textId="0AB4681B" w:rsidR="008F7DA2" w:rsidRPr="00FE6A3C" w:rsidRDefault="00EC6D11" w:rsidP="008F7DA2">
      <w:pPr>
        <w:rPr>
          <w:rFonts w:ascii="Aptos" w:hAnsi="Aptos"/>
          <w:szCs w:val="20"/>
          <w:lang w:val="en-AU"/>
        </w:rPr>
      </w:pPr>
      <w:r w:rsidRPr="00FE6A3C">
        <w:rPr>
          <w:rFonts w:ascii="Aptos" w:hAnsi="Aptos"/>
          <w:szCs w:val="20"/>
          <w:lang w:val="en-AU"/>
        </w:rPr>
        <w:t>(</w:t>
      </w:r>
      <w:r w:rsidR="008F7DA2" w:rsidRPr="00FE6A3C">
        <w:rPr>
          <w:rFonts w:ascii="Aptos" w:hAnsi="Aptos"/>
          <w:szCs w:val="20"/>
          <w:lang w:val="en-AU"/>
        </w:rPr>
        <w:t xml:space="preserve">Worksheet handout at end of </w:t>
      </w:r>
      <w:r w:rsidRPr="00FE6A3C">
        <w:rPr>
          <w:rFonts w:ascii="Aptos" w:hAnsi="Aptos"/>
          <w:szCs w:val="20"/>
          <w:lang w:val="en-AU"/>
        </w:rPr>
        <w:t>document)</w:t>
      </w:r>
    </w:p>
    <w:p w14:paraId="112BFDCB" w14:textId="4BA953D6" w:rsidR="0005495A" w:rsidRPr="00FE6A3C" w:rsidRDefault="1F37D841" w:rsidP="68E39E54">
      <w:pPr>
        <w:pStyle w:val="listnumber1"/>
        <w:numPr>
          <w:ilvl w:val="0"/>
          <w:numId w:val="7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00FE6A3C">
        <w:rPr>
          <w:rFonts w:ascii="Aptos" w:eastAsia="Aptos" w:hAnsi="Aptos" w:cs="Aptos"/>
          <w:color w:val="000000" w:themeColor="text1"/>
          <w:lang w:val="en-AU"/>
        </w:rPr>
        <w:t>At the end of 8 weeks, ask students to collate and chart the data and explain how different factors of the environment caused slow or fast, interesting or disappointing changes to the germination rate.</w:t>
      </w:r>
    </w:p>
    <w:p w14:paraId="7F0BA811" w14:textId="6AFE747E" w:rsidR="1F37D841" w:rsidRPr="00FE6A3C" w:rsidRDefault="1F37D841" w:rsidP="68E39E54">
      <w:pPr>
        <w:pStyle w:val="listnumber1"/>
        <w:numPr>
          <w:ilvl w:val="0"/>
          <w:numId w:val="7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00FE6A3C">
        <w:rPr>
          <w:rFonts w:ascii="Aptos" w:eastAsia="Aptos" w:hAnsi="Aptos" w:cs="Aptos"/>
          <w:color w:val="000000" w:themeColor="text1"/>
          <w:lang w:val="en-AU"/>
        </w:rPr>
        <w:t>Students organise all the data collected over the 8 weeks, present their findings, based on collected data to their peers and draw some conclusions.</w:t>
      </w:r>
    </w:p>
    <w:p w14:paraId="4CA7202E" w14:textId="7B99C2CE" w:rsidR="00955DD2" w:rsidRPr="00FE6A3C" w:rsidRDefault="1F37D841" w:rsidP="68E39E54">
      <w:pPr>
        <w:pStyle w:val="listnumber1"/>
        <w:numPr>
          <w:ilvl w:val="0"/>
          <w:numId w:val="7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00FE6A3C">
        <w:rPr>
          <w:rFonts w:ascii="Aptos" w:eastAsia="Aptos" w:hAnsi="Aptos" w:cs="Aptos"/>
          <w:color w:val="000000" w:themeColor="text1"/>
          <w:lang w:val="en-AU"/>
        </w:rPr>
        <w:t>Students use their findings to make decisions about how, when and where to plant that type of seed in the future.</w:t>
      </w:r>
    </w:p>
    <w:p w14:paraId="4712E4E6" w14:textId="77777777" w:rsidR="007B4824" w:rsidRDefault="007B4824" w:rsidP="00805F70">
      <w:pPr>
        <w:rPr>
          <w:rFonts w:ascii="Aptos" w:eastAsia="Aptos" w:hAnsi="Aptos"/>
          <w:szCs w:val="20"/>
          <w:lang w:val="en-AU"/>
        </w:rPr>
      </w:pPr>
    </w:p>
    <w:p w14:paraId="4080CF5E" w14:textId="77777777" w:rsidR="007B4824" w:rsidRDefault="007B4824" w:rsidP="00805F70">
      <w:pPr>
        <w:rPr>
          <w:rFonts w:ascii="Aptos" w:eastAsia="Aptos" w:hAnsi="Aptos"/>
          <w:szCs w:val="20"/>
          <w:lang w:val="en-AU"/>
        </w:rPr>
      </w:pPr>
    </w:p>
    <w:p w14:paraId="23C9C5CE" w14:textId="77777777" w:rsidR="007B4824" w:rsidRDefault="007B4824" w:rsidP="00805F70">
      <w:pPr>
        <w:rPr>
          <w:rFonts w:ascii="Aptos" w:eastAsia="Aptos" w:hAnsi="Aptos"/>
          <w:szCs w:val="20"/>
          <w:lang w:val="en-AU"/>
        </w:rPr>
      </w:pPr>
    </w:p>
    <w:p w14:paraId="0188CB48" w14:textId="77777777" w:rsidR="007B4824" w:rsidRDefault="007B4824" w:rsidP="00805F70">
      <w:pPr>
        <w:rPr>
          <w:rFonts w:ascii="Aptos" w:eastAsia="Aptos" w:hAnsi="Aptos"/>
          <w:szCs w:val="20"/>
          <w:lang w:val="en-AU"/>
        </w:rPr>
      </w:pPr>
    </w:p>
    <w:p w14:paraId="190007D1" w14:textId="77777777" w:rsidR="007B4824" w:rsidRDefault="007B4824" w:rsidP="00805F70">
      <w:pPr>
        <w:rPr>
          <w:rFonts w:ascii="Aptos" w:eastAsia="Aptos" w:hAnsi="Aptos"/>
          <w:szCs w:val="20"/>
          <w:lang w:val="en-AU"/>
        </w:rPr>
      </w:pPr>
    </w:p>
    <w:p w14:paraId="649233DC" w14:textId="77777777" w:rsidR="007B4824" w:rsidRDefault="007B4824" w:rsidP="00805F70">
      <w:pPr>
        <w:rPr>
          <w:rFonts w:ascii="Aptos" w:eastAsia="Aptos" w:hAnsi="Aptos"/>
          <w:szCs w:val="20"/>
          <w:lang w:val="en-AU"/>
        </w:rPr>
      </w:pPr>
    </w:p>
    <w:p w14:paraId="3F5C5370" w14:textId="77777777" w:rsidR="007B4824" w:rsidRDefault="007B4824" w:rsidP="00805F70">
      <w:pPr>
        <w:rPr>
          <w:rFonts w:ascii="Aptos" w:eastAsia="Aptos" w:hAnsi="Aptos"/>
          <w:szCs w:val="20"/>
          <w:lang w:val="en-AU"/>
        </w:rPr>
      </w:pPr>
    </w:p>
    <w:p w14:paraId="300E5938" w14:textId="77777777" w:rsidR="007B4824" w:rsidRDefault="007B4824" w:rsidP="00805F70">
      <w:pPr>
        <w:rPr>
          <w:rFonts w:ascii="Aptos" w:eastAsia="Aptos" w:hAnsi="Aptos"/>
          <w:szCs w:val="20"/>
          <w:lang w:val="en-AU"/>
        </w:rPr>
      </w:pPr>
    </w:p>
    <w:p w14:paraId="4E7A777A" w14:textId="77777777" w:rsidR="007B4824" w:rsidRDefault="007B4824" w:rsidP="00805F70">
      <w:pPr>
        <w:rPr>
          <w:rFonts w:ascii="Aptos" w:eastAsia="Aptos" w:hAnsi="Aptos"/>
          <w:szCs w:val="20"/>
          <w:lang w:val="en-AU"/>
        </w:rPr>
      </w:pPr>
    </w:p>
    <w:p w14:paraId="65318269" w14:textId="77777777" w:rsidR="007B4824" w:rsidRDefault="007B4824" w:rsidP="00805F70">
      <w:pPr>
        <w:rPr>
          <w:rFonts w:ascii="Aptos" w:eastAsia="Aptos" w:hAnsi="Aptos"/>
          <w:szCs w:val="20"/>
          <w:lang w:val="en-AU"/>
        </w:rPr>
      </w:pPr>
    </w:p>
    <w:p w14:paraId="339130F1" w14:textId="77777777" w:rsidR="007B4824" w:rsidRDefault="007B4824" w:rsidP="00805F70">
      <w:pPr>
        <w:rPr>
          <w:rFonts w:ascii="Aptos" w:eastAsia="Aptos" w:hAnsi="Aptos"/>
          <w:szCs w:val="20"/>
          <w:lang w:val="en-AU"/>
        </w:rPr>
      </w:pPr>
    </w:p>
    <w:p w14:paraId="22699750" w14:textId="77777777" w:rsidR="007B4824" w:rsidRDefault="007B4824" w:rsidP="00805F70">
      <w:pPr>
        <w:rPr>
          <w:rFonts w:ascii="Aptos" w:eastAsia="Aptos" w:hAnsi="Aptos"/>
          <w:szCs w:val="20"/>
          <w:lang w:val="en-AU"/>
        </w:rPr>
      </w:pPr>
    </w:p>
    <w:p w14:paraId="749B2D5F" w14:textId="77777777" w:rsidR="007B4824" w:rsidRDefault="007B4824" w:rsidP="00805F70">
      <w:pPr>
        <w:rPr>
          <w:rFonts w:ascii="Aptos" w:eastAsia="Aptos" w:hAnsi="Aptos"/>
          <w:szCs w:val="20"/>
          <w:lang w:val="en-AU"/>
        </w:rPr>
      </w:pPr>
    </w:p>
    <w:p w14:paraId="60022843" w14:textId="77777777" w:rsidR="007B4824" w:rsidRDefault="007B4824" w:rsidP="00805F70">
      <w:pPr>
        <w:rPr>
          <w:rFonts w:ascii="Aptos" w:eastAsia="Aptos" w:hAnsi="Aptos"/>
          <w:szCs w:val="20"/>
          <w:lang w:val="en-AU"/>
        </w:rPr>
      </w:pPr>
    </w:p>
    <w:p w14:paraId="77F37792" w14:textId="77777777" w:rsidR="007B4824" w:rsidRDefault="007B4824" w:rsidP="007B4824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/>
          <w:bCs/>
          <w:color w:val="0A6948"/>
          <w:sz w:val="40"/>
          <w:szCs w:val="40"/>
          <w:lang w:val="en-AU"/>
        </w:rPr>
      </w:pPr>
      <w:r>
        <w:rPr>
          <w:rFonts w:ascii="Aptos" w:eastAsia="Aptos Display" w:hAnsi="Aptos" w:cs="Aptos Display"/>
          <w:b/>
          <w:bCs/>
          <w:color w:val="0A6948"/>
          <w:sz w:val="40"/>
          <w:szCs w:val="40"/>
          <w:lang w:val="en-AU"/>
        </w:rPr>
        <w:lastRenderedPageBreak/>
        <w:t>Teacher Supporting Resource</w:t>
      </w:r>
    </w:p>
    <w:tbl>
      <w:tblPr>
        <w:tblStyle w:val="TableGrid"/>
        <w:tblpPr w:leftFromText="180" w:rightFromText="180" w:vertAnchor="text" w:horzAnchor="margin" w:tblpY="461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50994" w:rsidRPr="00FE6A3C" w14:paraId="3D6755FE" w14:textId="77777777" w:rsidTr="00750994">
        <w:trPr>
          <w:trHeight w:val="10867"/>
        </w:trPr>
        <w:tc>
          <w:tcPr>
            <w:tcW w:w="9061" w:type="dxa"/>
          </w:tcPr>
          <w:p w14:paraId="512A3265" w14:textId="77777777" w:rsidR="00750994" w:rsidRPr="00FE6A3C" w:rsidRDefault="00750994" w:rsidP="00750994">
            <w:pPr>
              <w:rPr>
                <w:rFonts w:ascii="Aptos" w:hAnsi="Aptos" w:cs="Calibri"/>
                <w:b/>
                <w:bCs/>
                <w:szCs w:val="20"/>
              </w:rPr>
            </w:pPr>
            <w:r w:rsidRPr="00FE6A3C">
              <w:rPr>
                <w:rFonts w:ascii="Aptos" w:hAnsi="Aptos" w:cs="Calibri"/>
                <w:b/>
                <w:bCs/>
                <w:szCs w:val="20"/>
              </w:rPr>
              <w:t>Name: ___________________</w:t>
            </w:r>
            <w:proofErr w:type="gramStart"/>
            <w:r w:rsidRPr="00FE6A3C">
              <w:rPr>
                <w:rFonts w:ascii="Aptos" w:hAnsi="Aptos" w:cs="Calibri"/>
                <w:b/>
                <w:bCs/>
                <w:szCs w:val="20"/>
              </w:rPr>
              <w:t>_  Date</w:t>
            </w:r>
            <w:proofErr w:type="gramEnd"/>
            <w:r w:rsidRPr="00FE6A3C">
              <w:rPr>
                <w:rFonts w:ascii="Aptos" w:hAnsi="Aptos" w:cs="Calibri"/>
                <w:b/>
                <w:bCs/>
                <w:szCs w:val="20"/>
              </w:rPr>
              <w:t xml:space="preserve">: ________   Estimate of seed germination: ________   </w:t>
            </w:r>
          </w:p>
          <w:p w14:paraId="5ADC3F2E" w14:textId="77777777" w:rsidR="00750994" w:rsidRPr="00FE6A3C" w:rsidRDefault="00750994" w:rsidP="00750994">
            <w:pPr>
              <w:rPr>
                <w:rFonts w:ascii="Aptos" w:hAnsi="Aptos" w:cs="Calibri"/>
                <w:b/>
                <w:bCs/>
                <w:szCs w:val="20"/>
              </w:rPr>
            </w:pPr>
            <w:r w:rsidRPr="00FE6A3C">
              <w:rPr>
                <w:rFonts w:ascii="Aptos" w:hAnsi="Aptos" w:cs="Calibri"/>
                <w:b/>
                <w:bCs/>
                <w:szCs w:val="20"/>
              </w:rPr>
              <w:t>Collect weekly or fortnightly observation data of the seed’s germination process</w:t>
            </w:r>
          </w:p>
          <w:p w14:paraId="4E70B688" w14:textId="77777777" w:rsidR="00750994" w:rsidRPr="00FE6A3C" w:rsidRDefault="00750994" w:rsidP="00750994">
            <w:pPr>
              <w:rPr>
                <w:rFonts w:ascii="Aptos" w:hAnsi="Aptos" w:cs="Calibri"/>
                <w:szCs w:val="20"/>
              </w:rPr>
            </w:pPr>
          </w:p>
          <w:tbl>
            <w:tblPr>
              <w:tblStyle w:val="TableGrid"/>
              <w:tblW w:w="8930" w:type="dxa"/>
              <w:tblInd w:w="2" w:type="dxa"/>
              <w:tblLook w:val="04A0" w:firstRow="1" w:lastRow="0" w:firstColumn="1" w:lastColumn="0" w:noHBand="0" w:noVBand="1"/>
            </w:tblPr>
            <w:tblGrid>
              <w:gridCol w:w="745"/>
              <w:gridCol w:w="8185"/>
            </w:tblGrid>
            <w:tr w:rsidR="00750994" w:rsidRPr="00FE6A3C" w14:paraId="6B537D21" w14:textId="77777777" w:rsidTr="006A79E5">
              <w:trPr>
                <w:trHeight w:val="917"/>
              </w:trPr>
              <w:tc>
                <w:tcPr>
                  <w:tcW w:w="745" w:type="dxa"/>
                </w:tcPr>
                <w:p w14:paraId="55174BAF" w14:textId="77777777" w:rsidR="00750994" w:rsidRPr="00FE6A3C" w:rsidRDefault="00750994" w:rsidP="00750994">
                  <w:pPr>
                    <w:framePr w:hSpace="180" w:wrap="around" w:vAnchor="text" w:hAnchor="margin" w:y="461"/>
                    <w:jc w:val="center"/>
                    <w:rPr>
                      <w:rFonts w:ascii="Aptos" w:hAnsi="Aptos" w:cs="Calibri"/>
                      <w:b/>
                      <w:bCs/>
                      <w:szCs w:val="20"/>
                    </w:rPr>
                  </w:pPr>
                  <w:r w:rsidRPr="00FE6A3C">
                    <w:rPr>
                      <w:rFonts w:ascii="Aptos" w:hAnsi="Aptos" w:cs="Calibri"/>
                      <w:b/>
                      <w:bCs/>
                      <w:szCs w:val="20"/>
                    </w:rPr>
                    <w:t>Week</w:t>
                  </w:r>
                </w:p>
              </w:tc>
              <w:tc>
                <w:tcPr>
                  <w:tcW w:w="8185" w:type="dxa"/>
                </w:tcPr>
                <w:p w14:paraId="79BF4EF7" w14:textId="77777777" w:rsidR="00750994" w:rsidRPr="00FE6A3C" w:rsidRDefault="00750994" w:rsidP="00750994">
                  <w:pPr>
                    <w:framePr w:hSpace="180" w:wrap="around" w:vAnchor="text" w:hAnchor="margin" w:y="461"/>
                    <w:jc w:val="center"/>
                    <w:rPr>
                      <w:rFonts w:ascii="Aptos" w:hAnsi="Aptos" w:cs="Calibri"/>
                      <w:b/>
                      <w:bCs/>
                      <w:szCs w:val="20"/>
                    </w:rPr>
                  </w:pPr>
                  <w:r w:rsidRPr="00FE6A3C">
                    <w:rPr>
                      <w:rFonts w:ascii="Aptos" w:hAnsi="Aptos" w:cs="Calibri"/>
                      <w:b/>
                      <w:bCs/>
                      <w:szCs w:val="20"/>
                    </w:rPr>
                    <w:t>Observations</w:t>
                  </w:r>
                </w:p>
                <w:p w14:paraId="3B454421" w14:textId="77777777" w:rsidR="00750994" w:rsidRPr="00FE6A3C" w:rsidRDefault="00750994" w:rsidP="00750994">
                  <w:pPr>
                    <w:framePr w:hSpace="180" w:wrap="around" w:vAnchor="text" w:hAnchor="margin" w:y="461"/>
                    <w:rPr>
                      <w:rFonts w:ascii="Aptos" w:hAnsi="Aptos" w:cs="Calibri"/>
                      <w:szCs w:val="20"/>
                    </w:rPr>
                  </w:pPr>
                  <w:r w:rsidRPr="00FE6A3C">
                    <w:rPr>
                      <w:rFonts w:ascii="Aptos" w:hAnsi="Aptos" w:cs="Calibri"/>
                      <w:szCs w:val="20"/>
                    </w:rPr>
                    <w:t xml:space="preserve">Write down the height of your plants and any other noticeable changes. </w:t>
                  </w:r>
                  <w:r w:rsidRPr="00FE6A3C">
                    <w:rPr>
                      <w:rFonts w:ascii="Aptos" w:hAnsi="Aptos" w:cs="Calibri"/>
                      <w:szCs w:val="20"/>
                    </w:rPr>
                    <w:br/>
                    <w:t>You can also include illustrations to show what your plants look like.</w:t>
                  </w:r>
                </w:p>
              </w:tc>
            </w:tr>
            <w:tr w:rsidR="00750994" w:rsidRPr="00FE6A3C" w14:paraId="7FB2D341" w14:textId="77777777" w:rsidTr="006A79E5">
              <w:trPr>
                <w:trHeight w:val="1310"/>
              </w:trPr>
              <w:tc>
                <w:tcPr>
                  <w:tcW w:w="745" w:type="dxa"/>
                </w:tcPr>
                <w:p w14:paraId="7CF43E57" w14:textId="77777777" w:rsidR="00750994" w:rsidRPr="00FE6A3C" w:rsidRDefault="00750994" w:rsidP="00750994">
                  <w:pPr>
                    <w:framePr w:hSpace="180" w:wrap="around" w:vAnchor="text" w:hAnchor="margin" w:y="461"/>
                    <w:jc w:val="center"/>
                    <w:rPr>
                      <w:rFonts w:ascii="Aptos" w:hAnsi="Aptos" w:cs="Calibri"/>
                      <w:szCs w:val="20"/>
                    </w:rPr>
                  </w:pPr>
                  <w:r w:rsidRPr="00FE6A3C">
                    <w:rPr>
                      <w:rFonts w:ascii="Aptos" w:hAnsi="Aptos" w:cs="Calibri"/>
                      <w:szCs w:val="20"/>
                    </w:rPr>
                    <w:t>1-2</w:t>
                  </w:r>
                </w:p>
              </w:tc>
              <w:tc>
                <w:tcPr>
                  <w:tcW w:w="8185" w:type="dxa"/>
                </w:tcPr>
                <w:p w14:paraId="41088A6A" w14:textId="77777777" w:rsidR="00750994" w:rsidRPr="00FE6A3C" w:rsidRDefault="00750994" w:rsidP="00750994">
                  <w:pPr>
                    <w:framePr w:hSpace="180" w:wrap="around" w:vAnchor="text" w:hAnchor="margin" w:y="461"/>
                    <w:rPr>
                      <w:rFonts w:ascii="Aptos" w:hAnsi="Aptos" w:cs="Calibri"/>
                      <w:szCs w:val="20"/>
                    </w:rPr>
                  </w:pPr>
                </w:p>
              </w:tc>
            </w:tr>
            <w:tr w:rsidR="00750994" w:rsidRPr="00FE6A3C" w14:paraId="19A37D13" w14:textId="77777777" w:rsidTr="006A79E5">
              <w:trPr>
                <w:trHeight w:val="1405"/>
              </w:trPr>
              <w:tc>
                <w:tcPr>
                  <w:tcW w:w="745" w:type="dxa"/>
                </w:tcPr>
                <w:p w14:paraId="0A5F6126" w14:textId="77777777" w:rsidR="00750994" w:rsidRPr="00FE6A3C" w:rsidRDefault="00750994" w:rsidP="00750994">
                  <w:pPr>
                    <w:framePr w:hSpace="180" w:wrap="around" w:vAnchor="text" w:hAnchor="margin" w:y="461"/>
                    <w:jc w:val="center"/>
                    <w:rPr>
                      <w:rFonts w:ascii="Aptos" w:hAnsi="Aptos" w:cs="Calibri"/>
                      <w:szCs w:val="20"/>
                    </w:rPr>
                  </w:pPr>
                  <w:r w:rsidRPr="00FE6A3C">
                    <w:rPr>
                      <w:rFonts w:ascii="Aptos" w:hAnsi="Aptos" w:cs="Calibri"/>
                      <w:szCs w:val="20"/>
                    </w:rPr>
                    <w:t>3-4</w:t>
                  </w:r>
                </w:p>
              </w:tc>
              <w:tc>
                <w:tcPr>
                  <w:tcW w:w="8185" w:type="dxa"/>
                </w:tcPr>
                <w:p w14:paraId="081E9E17" w14:textId="77777777" w:rsidR="00750994" w:rsidRPr="00FE6A3C" w:rsidRDefault="00750994" w:rsidP="00750994">
                  <w:pPr>
                    <w:framePr w:hSpace="180" w:wrap="around" w:vAnchor="text" w:hAnchor="margin" w:y="461"/>
                    <w:rPr>
                      <w:rFonts w:ascii="Aptos" w:hAnsi="Aptos" w:cs="Calibri"/>
                      <w:szCs w:val="20"/>
                    </w:rPr>
                  </w:pPr>
                </w:p>
              </w:tc>
            </w:tr>
            <w:tr w:rsidR="00750994" w:rsidRPr="00FE6A3C" w14:paraId="4E72A6D1" w14:textId="77777777" w:rsidTr="006A79E5">
              <w:trPr>
                <w:trHeight w:val="1245"/>
              </w:trPr>
              <w:tc>
                <w:tcPr>
                  <w:tcW w:w="745" w:type="dxa"/>
                </w:tcPr>
                <w:p w14:paraId="3001F587" w14:textId="77777777" w:rsidR="00750994" w:rsidRPr="00FE6A3C" w:rsidRDefault="00750994" w:rsidP="00750994">
                  <w:pPr>
                    <w:framePr w:hSpace="180" w:wrap="around" w:vAnchor="text" w:hAnchor="margin" w:y="461"/>
                    <w:jc w:val="center"/>
                    <w:rPr>
                      <w:rFonts w:ascii="Aptos" w:hAnsi="Aptos" w:cs="Calibri"/>
                      <w:szCs w:val="20"/>
                    </w:rPr>
                  </w:pPr>
                  <w:r w:rsidRPr="00FE6A3C">
                    <w:rPr>
                      <w:rFonts w:ascii="Aptos" w:hAnsi="Aptos" w:cs="Calibri"/>
                      <w:szCs w:val="20"/>
                    </w:rPr>
                    <w:t>5-6</w:t>
                  </w:r>
                </w:p>
              </w:tc>
              <w:tc>
                <w:tcPr>
                  <w:tcW w:w="8185" w:type="dxa"/>
                </w:tcPr>
                <w:p w14:paraId="56351BA7" w14:textId="77777777" w:rsidR="00750994" w:rsidRPr="00FE6A3C" w:rsidRDefault="00750994" w:rsidP="00750994">
                  <w:pPr>
                    <w:framePr w:hSpace="180" w:wrap="around" w:vAnchor="text" w:hAnchor="margin" w:y="461"/>
                    <w:rPr>
                      <w:rFonts w:ascii="Aptos" w:hAnsi="Aptos" w:cs="Calibri"/>
                      <w:szCs w:val="20"/>
                    </w:rPr>
                  </w:pPr>
                </w:p>
              </w:tc>
            </w:tr>
            <w:tr w:rsidR="00750994" w:rsidRPr="00FE6A3C" w14:paraId="3919E19E" w14:textId="77777777" w:rsidTr="006A79E5">
              <w:trPr>
                <w:trHeight w:val="1585"/>
              </w:trPr>
              <w:tc>
                <w:tcPr>
                  <w:tcW w:w="745" w:type="dxa"/>
                </w:tcPr>
                <w:p w14:paraId="1F766EE7" w14:textId="77777777" w:rsidR="00750994" w:rsidRPr="00FE6A3C" w:rsidRDefault="00750994" w:rsidP="00750994">
                  <w:pPr>
                    <w:framePr w:hSpace="180" w:wrap="around" w:vAnchor="text" w:hAnchor="margin" w:y="461"/>
                    <w:jc w:val="center"/>
                    <w:rPr>
                      <w:rFonts w:ascii="Aptos" w:hAnsi="Aptos" w:cs="Calibri"/>
                      <w:szCs w:val="20"/>
                    </w:rPr>
                  </w:pPr>
                  <w:r w:rsidRPr="00FE6A3C">
                    <w:rPr>
                      <w:rFonts w:ascii="Aptos" w:hAnsi="Aptos" w:cs="Calibri"/>
                      <w:szCs w:val="20"/>
                    </w:rPr>
                    <w:t>7-8</w:t>
                  </w:r>
                </w:p>
              </w:tc>
              <w:tc>
                <w:tcPr>
                  <w:tcW w:w="8185" w:type="dxa"/>
                </w:tcPr>
                <w:p w14:paraId="1D8958A1" w14:textId="77777777" w:rsidR="00750994" w:rsidRPr="00FE6A3C" w:rsidRDefault="00750994" w:rsidP="00750994">
                  <w:pPr>
                    <w:framePr w:hSpace="180" w:wrap="around" w:vAnchor="text" w:hAnchor="margin" w:y="461"/>
                    <w:rPr>
                      <w:rFonts w:ascii="Aptos" w:hAnsi="Aptos" w:cs="Calibri"/>
                      <w:szCs w:val="20"/>
                    </w:rPr>
                  </w:pPr>
                </w:p>
              </w:tc>
            </w:tr>
          </w:tbl>
          <w:p w14:paraId="30F14F07" w14:textId="77777777" w:rsidR="00750994" w:rsidRPr="00FE6A3C" w:rsidRDefault="00750994" w:rsidP="00750994">
            <w:pPr>
              <w:rPr>
                <w:rFonts w:ascii="Aptos" w:hAnsi="Aptos" w:cs="Calibri"/>
                <w:szCs w:val="20"/>
              </w:rPr>
            </w:pPr>
          </w:p>
          <w:p w14:paraId="34719736" w14:textId="77777777" w:rsidR="00750994" w:rsidRPr="00FE6A3C" w:rsidRDefault="00750994" w:rsidP="00750994">
            <w:pPr>
              <w:rPr>
                <w:rFonts w:ascii="Aptos" w:hAnsi="Aptos" w:cs="Calibri"/>
                <w:b/>
                <w:bCs/>
                <w:szCs w:val="20"/>
              </w:rPr>
            </w:pPr>
            <w:r w:rsidRPr="00FE6A3C">
              <w:rPr>
                <w:rFonts w:ascii="Aptos" w:hAnsi="Aptos" w:cs="Calibri"/>
                <w:b/>
                <w:bCs/>
                <w:szCs w:val="20"/>
              </w:rPr>
              <w:t xml:space="preserve">Overall observations and conclusions: </w:t>
            </w:r>
          </w:p>
          <w:p w14:paraId="04C2BA07" w14:textId="77777777" w:rsidR="00750994" w:rsidRPr="00FE6A3C" w:rsidRDefault="00750994" w:rsidP="00750994">
            <w:pPr>
              <w:rPr>
                <w:rFonts w:ascii="Aptos" w:hAnsi="Aptos" w:cs="Calibri"/>
                <w:szCs w:val="20"/>
              </w:rPr>
            </w:pPr>
          </w:p>
        </w:tc>
      </w:tr>
    </w:tbl>
    <w:p w14:paraId="26230E34" w14:textId="77777777" w:rsidR="007B4824" w:rsidRDefault="007B4824" w:rsidP="007B4824">
      <w:pPr>
        <w:rPr>
          <w:rFonts w:ascii="Aptos" w:hAnsi="Aptos" w:cs="Calibri"/>
          <w:b/>
          <w:bCs/>
          <w:szCs w:val="20"/>
        </w:rPr>
      </w:pPr>
      <w:r w:rsidRPr="00FE6A3C">
        <w:rPr>
          <w:rFonts w:ascii="Aptos" w:hAnsi="Aptos" w:cs="Calibri"/>
          <w:b/>
          <w:bCs/>
          <w:szCs w:val="20"/>
        </w:rPr>
        <w:t>Student Worksheet 1</w:t>
      </w:r>
    </w:p>
    <w:p w14:paraId="5157227F" w14:textId="523F1041" w:rsidR="007B4824" w:rsidRPr="007B4824" w:rsidRDefault="007B4824" w:rsidP="007B4824">
      <w:pPr>
        <w:rPr>
          <w:lang w:val="en-AU"/>
        </w:rPr>
        <w:sectPr w:rsidR="007B4824" w:rsidRPr="007B4824" w:rsidSect="00955DD2">
          <w:footerReference w:type="default" r:id="rId10"/>
          <w:headerReference w:type="first" r:id="rId11"/>
          <w:footerReference w:type="first" r:id="rId12"/>
          <w:pgSz w:w="11907" w:h="16839"/>
          <w:pgMar w:top="1985" w:right="1418" w:bottom="1701" w:left="1418" w:header="720" w:footer="720" w:gutter="0"/>
          <w:cols w:space="720"/>
          <w:titlePg/>
          <w:docGrid w:linePitch="360"/>
        </w:sectPr>
      </w:pPr>
    </w:p>
    <w:p w14:paraId="783CFA17" w14:textId="77777777" w:rsidR="00442DA6" w:rsidRPr="00FE6A3C" w:rsidRDefault="00442DA6" w:rsidP="00442DA6">
      <w:pPr>
        <w:keepNext/>
        <w:rPr>
          <w:rFonts w:ascii="Aptos" w:hAnsi="Aptos" w:cs="Calibri"/>
          <w:b/>
          <w:bCs/>
          <w:szCs w:val="20"/>
        </w:rPr>
      </w:pPr>
    </w:p>
    <w:p w14:paraId="4C7412EF" w14:textId="219BFCC6" w:rsidR="00955DD2" w:rsidRPr="00FE6A3C" w:rsidRDefault="00955DD2" w:rsidP="00442DA6">
      <w:pPr>
        <w:keepNext/>
        <w:rPr>
          <w:rFonts w:ascii="Aptos" w:hAnsi="Aptos" w:cs="Calibri"/>
          <w:szCs w:val="20"/>
        </w:rPr>
      </w:pPr>
      <w:r w:rsidRPr="00FE6A3C">
        <w:rPr>
          <w:rFonts w:ascii="Aptos" w:hAnsi="Aptos" w:cs="Calibri"/>
          <w:b/>
          <w:bCs/>
          <w:szCs w:val="20"/>
        </w:rPr>
        <w:t>Student Worksheet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55DD2" w:rsidRPr="00FE6A3C" w14:paraId="604CBCE7" w14:textId="77777777" w:rsidTr="00A93020">
        <w:trPr>
          <w:trHeight w:val="12692"/>
        </w:trPr>
        <w:tc>
          <w:tcPr>
            <w:tcW w:w="10598" w:type="dxa"/>
          </w:tcPr>
          <w:p w14:paraId="1C072B26" w14:textId="77777777" w:rsidR="00955DD2" w:rsidRPr="00FE6A3C" w:rsidRDefault="00955DD2" w:rsidP="00A93020">
            <w:pPr>
              <w:rPr>
                <w:rFonts w:ascii="Aptos" w:hAnsi="Aptos" w:cs="Calibri"/>
                <w:b/>
                <w:bCs/>
                <w:szCs w:val="20"/>
              </w:rPr>
            </w:pPr>
            <w:r w:rsidRPr="00FE6A3C">
              <w:rPr>
                <w:rFonts w:ascii="Aptos" w:hAnsi="Aptos" w:cs="Calibri"/>
                <w:b/>
                <w:bCs/>
                <w:szCs w:val="20"/>
              </w:rPr>
              <w:t>Name: __________________________</w:t>
            </w:r>
          </w:p>
          <w:p w14:paraId="5A0F1FDA" w14:textId="77777777" w:rsidR="00955DD2" w:rsidRPr="00FE6A3C" w:rsidRDefault="00955DD2" w:rsidP="00A93020">
            <w:pPr>
              <w:rPr>
                <w:rFonts w:ascii="Aptos" w:hAnsi="Aptos" w:cs="Calibri"/>
                <w:b/>
                <w:bCs/>
                <w:szCs w:val="20"/>
              </w:rPr>
            </w:pPr>
          </w:p>
          <w:p w14:paraId="1145E03D" w14:textId="77777777" w:rsidR="00955DD2" w:rsidRPr="00FE6A3C" w:rsidRDefault="00955DD2" w:rsidP="00A93020">
            <w:pPr>
              <w:rPr>
                <w:rFonts w:ascii="Aptos" w:hAnsi="Aptos" w:cs="Calibri"/>
                <w:b/>
                <w:bCs/>
                <w:szCs w:val="20"/>
              </w:rPr>
            </w:pPr>
            <w:r w:rsidRPr="00FE6A3C">
              <w:rPr>
                <w:rFonts w:ascii="Aptos" w:hAnsi="Aptos" w:cs="Calibri"/>
                <w:b/>
                <w:bCs/>
                <w:szCs w:val="20"/>
              </w:rPr>
              <w:t>Collate the data and create a graph or chart:</w:t>
            </w:r>
          </w:p>
          <w:p w14:paraId="40B8492B" w14:textId="77777777" w:rsidR="00955DD2" w:rsidRPr="00FE6A3C" w:rsidRDefault="00955DD2" w:rsidP="00A93020">
            <w:pPr>
              <w:rPr>
                <w:rFonts w:ascii="Aptos" w:hAnsi="Aptos" w:cs="Calibri"/>
                <w:szCs w:val="20"/>
              </w:rPr>
            </w:pPr>
          </w:p>
          <w:p w14:paraId="78DBDB9F" w14:textId="77777777" w:rsidR="00955DD2" w:rsidRPr="00FE6A3C" w:rsidRDefault="00955DD2" w:rsidP="00A93020">
            <w:pPr>
              <w:rPr>
                <w:rFonts w:ascii="Aptos" w:hAnsi="Aptos" w:cs="Calibri"/>
                <w:i/>
                <w:iCs/>
                <w:szCs w:val="20"/>
              </w:rPr>
            </w:pPr>
            <w:r w:rsidRPr="00FE6A3C">
              <w:rPr>
                <w:rFonts w:ascii="Aptos" w:hAnsi="Aptos" w:cs="Calibri"/>
                <w:i/>
                <w:iCs/>
                <w:szCs w:val="20"/>
              </w:rPr>
              <w:t>[insert a graph/chart]</w:t>
            </w:r>
          </w:p>
          <w:p w14:paraId="25855D45" w14:textId="77777777" w:rsidR="00955DD2" w:rsidRPr="00FE6A3C" w:rsidRDefault="00955DD2" w:rsidP="00A93020">
            <w:pPr>
              <w:spacing w:before="4000"/>
              <w:rPr>
                <w:rFonts w:ascii="Aptos" w:hAnsi="Aptos" w:cs="Calibri"/>
                <w:b/>
                <w:bCs/>
                <w:szCs w:val="20"/>
              </w:rPr>
            </w:pPr>
            <w:r w:rsidRPr="00FE6A3C">
              <w:rPr>
                <w:rFonts w:ascii="Aptos" w:hAnsi="Aptos" w:cs="Calibri"/>
                <w:b/>
                <w:bCs/>
                <w:szCs w:val="20"/>
              </w:rPr>
              <w:t xml:space="preserve">Explain your findings/observations: </w:t>
            </w:r>
          </w:p>
          <w:p w14:paraId="0857F94F" w14:textId="77777777" w:rsidR="00955DD2" w:rsidRPr="00FE6A3C" w:rsidRDefault="00955DD2" w:rsidP="00A93020">
            <w:pPr>
              <w:rPr>
                <w:rFonts w:ascii="Aptos" w:hAnsi="Aptos" w:cs="Calibri"/>
                <w:i/>
                <w:iCs/>
                <w:szCs w:val="20"/>
              </w:rPr>
            </w:pPr>
            <w:r w:rsidRPr="00FE6A3C">
              <w:rPr>
                <w:rFonts w:ascii="Aptos" w:hAnsi="Aptos" w:cs="Calibri"/>
                <w:i/>
                <w:iCs/>
                <w:szCs w:val="20"/>
              </w:rPr>
              <w:t>[think about the factors in the environment that affected the germination and growth]</w:t>
            </w:r>
          </w:p>
          <w:p w14:paraId="32040BFD" w14:textId="77777777" w:rsidR="00955DD2" w:rsidRPr="00FE6A3C" w:rsidRDefault="00955DD2" w:rsidP="00A93020">
            <w:pPr>
              <w:rPr>
                <w:rFonts w:ascii="Aptos" w:hAnsi="Aptos" w:cs="Calibri"/>
                <w:szCs w:val="20"/>
              </w:rPr>
            </w:pPr>
          </w:p>
        </w:tc>
      </w:tr>
    </w:tbl>
    <w:p w14:paraId="7AF7DB82" w14:textId="77777777" w:rsidR="00955DD2" w:rsidRPr="00FE6A3C" w:rsidRDefault="00955DD2" w:rsidP="00955DD2">
      <w:pPr>
        <w:spacing w:after="0" w:line="48" w:lineRule="auto"/>
        <w:rPr>
          <w:rFonts w:ascii="Aptos" w:hAnsi="Aptos"/>
          <w:szCs w:val="20"/>
        </w:rPr>
      </w:pPr>
    </w:p>
    <w:p w14:paraId="54D34E79" w14:textId="11ACF228" w:rsidR="00955DD2" w:rsidRPr="00FE6A3C" w:rsidRDefault="00955DD2">
      <w:pPr>
        <w:rPr>
          <w:rFonts w:ascii="Aptos" w:eastAsia="Aptos" w:hAnsi="Aptos" w:cs="Aptos"/>
          <w:color w:val="000000" w:themeColor="text1"/>
          <w:szCs w:val="20"/>
          <w:lang w:val="en-AU"/>
        </w:rPr>
      </w:pPr>
    </w:p>
    <w:sectPr w:rsidR="00955DD2" w:rsidRPr="00FE6A3C" w:rsidSect="00AE474B">
      <w:pgSz w:w="11907" w:h="16839" w:code="9"/>
      <w:pgMar w:top="851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7EB0" w14:textId="77777777" w:rsidR="00630496" w:rsidRDefault="00630496">
      <w:pPr>
        <w:spacing w:after="0" w:line="240" w:lineRule="auto"/>
      </w:pPr>
      <w:r>
        <w:separator/>
      </w:r>
    </w:p>
  </w:endnote>
  <w:endnote w:type="continuationSeparator" w:id="0">
    <w:p w14:paraId="300E386D" w14:textId="77777777" w:rsidR="00630496" w:rsidRDefault="0063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FC38" w14:textId="23BDA7B7" w:rsidR="00750994" w:rsidRPr="00750994" w:rsidRDefault="00750994" w:rsidP="00750994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045D" w14:textId="77777777" w:rsidR="00955DD2" w:rsidRDefault="00955DD2" w:rsidP="00955DD2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00DC4EF0" w14:textId="77777777" w:rsidR="00955DD2" w:rsidRDefault="00955DD2" w:rsidP="00955DD2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Project Lead: </w:t>
    </w:r>
    <w:proofErr w:type="spellStart"/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Rhonda</w:t>
    </w:r>
    <w:proofErr w:type="spellEnd"/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2A5970D1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2A5970D1">
      <w:rPr>
        <w:rStyle w:val="eop"/>
        <w:rFonts w:ascii="Calibri" w:eastAsia="Calibri" w:hAnsi="Calibri" w:cs="Calibri"/>
        <w:color w:val="000000" w:themeColor="text1"/>
        <w:sz w:val="18"/>
        <w:szCs w:val="18"/>
        <w:lang w:val="en-AU"/>
      </w:rPr>
      <w:t> </w:t>
    </w:r>
  </w:p>
  <w:p w14:paraId="3F9380A3" w14:textId="1A07CD58" w:rsidR="00955DD2" w:rsidRPr="00955DD2" w:rsidRDefault="00955DD2" w:rsidP="00955DD2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With support from Melbourne </w:t>
    </w:r>
    <w:proofErr w:type="spellStart"/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Climate</w:t>
    </w:r>
    <w:proofErr w:type="spellEnd"/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  <w:r w:rsidR="007B4824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&amp; The DBH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76E79" w14:textId="77777777" w:rsidR="00630496" w:rsidRDefault="00630496">
      <w:pPr>
        <w:spacing w:after="0" w:line="240" w:lineRule="auto"/>
      </w:pPr>
      <w:r>
        <w:separator/>
      </w:r>
    </w:p>
  </w:footnote>
  <w:footnote w:type="continuationSeparator" w:id="0">
    <w:p w14:paraId="7367279D" w14:textId="77777777" w:rsidR="00630496" w:rsidRDefault="0063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D04F" w14:textId="5F0E342F" w:rsidR="00955DD2" w:rsidRPr="008F7DA2" w:rsidRDefault="008F7DA2" w:rsidP="008F7DA2">
    <w:pPr>
      <w:tabs>
        <w:tab w:val="center" w:pos="5103"/>
      </w:tabs>
      <w:spacing w:before="60"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7AE97A" wp14:editId="515BCD27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FBB5C76">
            <v:group id="Group 3" style="position:absolute;margin-left:-42.3pt;margin-top:-14.85pt;width:549.7pt;height:57.75pt;z-index:251659264" coordsize="69810,7334" o:spid="_x0000_s1026" w14:anchorId="0430D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  <w:lang w:val="en-AU"/>
      </w:rPr>
      <w:tab/>
    </w:r>
    <w:r w:rsidR="00603E0D">
      <w:rPr>
        <w:rFonts w:ascii="Aptos" w:eastAsia="Aptos" w:hAnsi="Aptos" w:cs="Aptos"/>
        <w:bCs/>
        <w:color w:val="196A24"/>
        <w:sz w:val="28"/>
        <w:szCs w:val="28"/>
        <w:lang w:val="en-AU"/>
      </w:rPr>
      <w:t xml:space="preserve">Solomon Islands </w:t>
    </w:r>
    <w:r w:rsidR="00603E0D" w:rsidRPr="006B1549">
      <w:rPr>
        <w:rFonts w:ascii="Aptos" w:eastAsia="Aptos" w:hAnsi="Aptos" w:cs="Aptos"/>
        <w:bCs/>
        <w:color w:val="196A24"/>
        <w:sz w:val="28"/>
        <w:szCs w:val="28"/>
        <w:lang w:val="en-AU"/>
      </w:rPr>
      <w:t>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2FF0"/>
    <w:multiLevelType w:val="hybridMultilevel"/>
    <w:tmpl w:val="A9CEF01E"/>
    <w:lvl w:ilvl="0" w:tplc="4DB8D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562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0C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2D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09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F46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0B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8F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2E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EF3E"/>
    <w:multiLevelType w:val="hybridMultilevel"/>
    <w:tmpl w:val="8B48C7C2"/>
    <w:lvl w:ilvl="0" w:tplc="D37E1076">
      <w:start w:val="1"/>
      <w:numFmt w:val="decimal"/>
      <w:lvlText w:val="%1."/>
      <w:lvlJc w:val="left"/>
      <w:pPr>
        <w:ind w:left="360" w:hanging="360"/>
      </w:pPr>
    </w:lvl>
    <w:lvl w:ilvl="1" w:tplc="E794D76E">
      <w:start w:val="1"/>
      <w:numFmt w:val="lowerLetter"/>
      <w:lvlText w:val="%2."/>
      <w:lvlJc w:val="left"/>
      <w:pPr>
        <w:ind w:left="1440" w:hanging="360"/>
      </w:pPr>
    </w:lvl>
    <w:lvl w:ilvl="2" w:tplc="4370B01C">
      <w:start w:val="1"/>
      <w:numFmt w:val="lowerRoman"/>
      <w:lvlText w:val="%3."/>
      <w:lvlJc w:val="right"/>
      <w:pPr>
        <w:ind w:left="2160" w:hanging="180"/>
      </w:pPr>
    </w:lvl>
    <w:lvl w:ilvl="3" w:tplc="95AA1D92">
      <w:start w:val="1"/>
      <w:numFmt w:val="decimal"/>
      <w:lvlText w:val="%4."/>
      <w:lvlJc w:val="left"/>
      <w:pPr>
        <w:ind w:left="2880" w:hanging="360"/>
      </w:pPr>
    </w:lvl>
    <w:lvl w:ilvl="4" w:tplc="D14E5688">
      <w:start w:val="1"/>
      <w:numFmt w:val="lowerLetter"/>
      <w:lvlText w:val="%5."/>
      <w:lvlJc w:val="left"/>
      <w:pPr>
        <w:ind w:left="3600" w:hanging="360"/>
      </w:pPr>
    </w:lvl>
    <w:lvl w:ilvl="5" w:tplc="F0602D3E">
      <w:start w:val="1"/>
      <w:numFmt w:val="lowerRoman"/>
      <w:lvlText w:val="%6."/>
      <w:lvlJc w:val="right"/>
      <w:pPr>
        <w:ind w:left="4320" w:hanging="180"/>
      </w:pPr>
    </w:lvl>
    <w:lvl w:ilvl="6" w:tplc="15CEBC7E">
      <w:start w:val="1"/>
      <w:numFmt w:val="decimal"/>
      <w:lvlText w:val="%7."/>
      <w:lvlJc w:val="left"/>
      <w:pPr>
        <w:ind w:left="5040" w:hanging="360"/>
      </w:pPr>
    </w:lvl>
    <w:lvl w:ilvl="7" w:tplc="A6E07E9E">
      <w:start w:val="1"/>
      <w:numFmt w:val="lowerLetter"/>
      <w:lvlText w:val="%8."/>
      <w:lvlJc w:val="left"/>
      <w:pPr>
        <w:ind w:left="5760" w:hanging="360"/>
      </w:pPr>
    </w:lvl>
    <w:lvl w:ilvl="8" w:tplc="D86E88F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3D5F"/>
    <w:multiLevelType w:val="hybridMultilevel"/>
    <w:tmpl w:val="1DE06386"/>
    <w:lvl w:ilvl="0" w:tplc="96584C52">
      <w:start w:val="2"/>
      <w:numFmt w:val="decimal"/>
      <w:lvlText w:val="%1."/>
      <w:lvlJc w:val="left"/>
      <w:pPr>
        <w:ind w:left="360" w:hanging="360"/>
      </w:pPr>
    </w:lvl>
    <w:lvl w:ilvl="1" w:tplc="5CAA5D02">
      <w:start w:val="1"/>
      <w:numFmt w:val="lowerLetter"/>
      <w:lvlText w:val="%2."/>
      <w:lvlJc w:val="left"/>
      <w:pPr>
        <w:ind w:left="1440" w:hanging="360"/>
      </w:pPr>
    </w:lvl>
    <w:lvl w:ilvl="2" w:tplc="6C0ED322">
      <w:start w:val="1"/>
      <w:numFmt w:val="lowerRoman"/>
      <w:lvlText w:val="%3."/>
      <w:lvlJc w:val="right"/>
      <w:pPr>
        <w:ind w:left="2160" w:hanging="180"/>
      </w:pPr>
    </w:lvl>
    <w:lvl w:ilvl="3" w:tplc="69929708">
      <w:start w:val="1"/>
      <w:numFmt w:val="decimal"/>
      <w:lvlText w:val="%4."/>
      <w:lvlJc w:val="left"/>
      <w:pPr>
        <w:ind w:left="2880" w:hanging="360"/>
      </w:pPr>
    </w:lvl>
    <w:lvl w:ilvl="4" w:tplc="9860262A">
      <w:start w:val="1"/>
      <w:numFmt w:val="lowerLetter"/>
      <w:lvlText w:val="%5."/>
      <w:lvlJc w:val="left"/>
      <w:pPr>
        <w:ind w:left="3600" w:hanging="360"/>
      </w:pPr>
    </w:lvl>
    <w:lvl w:ilvl="5" w:tplc="6FD001C0">
      <w:start w:val="1"/>
      <w:numFmt w:val="lowerRoman"/>
      <w:lvlText w:val="%6."/>
      <w:lvlJc w:val="right"/>
      <w:pPr>
        <w:ind w:left="4320" w:hanging="180"/>
      </w:pPr>
    </w:lvl>
    <w:lvl w:ilvl="6" w:tplc="866EC512">
      <w:start w:val="1"/>
      <w:numFmt w:val="decimal"/>
      <w:lvlText w:val="%7."/>
      <w:lvlJc w:val="left"/>
      <w:pPr>
        <w:ind w:left="5040" w:hanging="360"/>
      </w:pPr>
    </w:lvl>
    <w:lvl w:ilvl="7" w:tplc="D0A01AF0">
      <w:start w:val="1"/>
      <w:numFmt w:val="lowerLetter"/>
      <w:lvlText w:val="%8."/>
      <w:lvlJc w:val="left"/>
      <w:pPr>
        <w:ind w:left="5760" w:hanging="360"/>
      </w:pPr>
    </w:lvl>
    <w:lvl w:ilvl="8" w:tplc="AFD02B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13D6E"/>
    <w:multiLevelType w:val="hybridMultilevel"/>
    <w:tmpl w:val="229E5886"/>
    <w:lvl w:ilvl="0" w:tplc="887C5F6A">
      <w:start w:val="2"/>
      <w:numFmt w:val="decimal"/>
      <w:lvlText w:val="%1."/>
      <w:lvlJc w:val="left"/>
      <w:pPr>
        <w:ind w:left="360" w:hanging="360"/>
      </w:pPr>
    </w:lvl>
    <w:lvl w:ilvl="1" w:tplc="CE60E09C">
      <w:start w:val="1"/>
      <w:numFmt w:val="lowerLetter"/>
      <w:lvlText w:val="%2."/>
      <w:lvlJc w:val="left"/>
      <w:pPr>
        <w:ind w:left="1440" w:hanging="360"/>
      </w:pPr>
    </w:lvl>
    <w:lvl w:ilvl="2" w:tplc="766CADEC">
      <w:start w:val="1"/>
      <w:numFmt w:val="lowerRoman"/>
      <w:lvlText w:val="%3."/>
      <w:lvlJc w:val="right"/>
      <w:pPr>
        <w:ind w:left="2160" w:hanging="180"/>
      </w:pPr>
    </w:lvl>
    <w:lvl w:ilvl="3" w:tplc="BD96A98A">
      <w:start w:val="1"/>
      <w:numFmt w:val="decimal"/>
      <w:lvlText w:val="%4."/>
      <w:lvlJc w:val="left"/>
      <w:pPr>
        <w:ind w:left="2880" w:hanging="360"/>
      </w:pPr>
    </w:lvl>
    <w:lvl w:ilvl="4" w:tplc="C046EC58">
      <w:start w:val="1"/>
      <w:numFmt w:val="lowerLetter"/>
      <w:lvlText w:val="%5."/>
      <w:lvlJc w:val="left"/>
      <w:pPr>
        <w:ind w:left="3600" w:hanging="360"/>
      </w:pPr>
    </w:lvl>
    <w:lvl w:ilvl="5" w:tplc="8438E3DA">
      <w:start w:val="1"/>
      <w:numFmt w:val="lowerRoman"/>
      <w:lvlText w:val="%6."/>
      <w:lvlJc w:val="right"/>
      <w:pPr>
        <w:ind w:left="4320" w:hanging="180"/>
      </w:pPr>
    </w:lvl>
    <w:lvl w:ilvl="6" w:tplc="AF98E244">
      <w:start w:val="1"/>
      <w:numFmt w:val="decimal"/>
      <w:lvlText w:val="%7."/>
      <w:lvlJc w:val="left"/>
      <w:pPr>
        <w:ind w:left="5040" w:hanging="360"/>
      </w:pPr>
    </w:lvl>
    <w:lvl w:ilvl="7" w:tplc="D6FAC7B4">
      <w:start w:val="1"/>
      <w:numFmt w:val="lowerLetter"/>
      <w:lvlText w:val="%8."/>
      <w:lvlJc w:val="left"/>
      <w:pPr>
        <w:ind w:left="5760" w:hanging="360"/>
      </w:pPr>
    </w:lvl>
    <w:lvl w:ilvl="8" w:tplc="C14ABE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9419"/>
    <w:multiLevelType w:val="hybridMultilevel"/>
    <w:tmpl w:val="303A8BA8"/>
    <w:lvl w:ilvl="0" w:tplc="24CADC56">
      <w:start w:val="2"/>
      <w:numFmt w:val="decimal"/>
      <w:lvlText w:val="%1."/>
      <w:lvlJc w:val="left"/>
      <w:pPr>
        <w:ind w:left="360" w:hanging="360"/>
      </w:pPr>
    </w:lvl>
    <w:lvl w:ilvl="1" w:tplc="4D9AA2AA">
      <w:start w:val="1"/>
      <w:numFmt w:val="lowerLetter"/>
      <w:lvlText w:val="%2."/>
      <w:lvlJc w:val="left"/>
      <w:pPr>
        <w:ind w:left="1440" w:hanging="360"/>
      </w:pPr>
    </w:lvl>
    <w:lvl w:ilvl="2" w:tplc="C1F8E820">
      <w:start w:val="1"/>
      <w:numFmt w:val="lowerRoman"/>
      <w:lvlText w:val="%3."/>
      <w:lvlJc w:val="right"/>
      <w:pPr>
        <w:ind w:left="2160" w:hanging="180"/>
      </w:pPr>
    </w:lvl>
    <w:lvl w:ilvl="3" w:tplc="A86489DC">
      <w:start w:val="1"/>
      <w:numFmt w:val="decimal"/>
      <w:lvlText w:val="%4."/>
      <w:lvlJc w:val="left"/>
      <w:pPr>
        <w:ind w:left="2880" w:hanging="360"/>
      </w:pPr>
    </w:lvl>
    <w:lvl w:ilvl="4" w:tplc="319A6494">
      <w:start w:val="1"/>
      <w:numFmt w:val="lowerLetter"/>
      <w:lvlText w:val="%5."/>
      <w:lvlJc w:val="left"/>
      <w:pPr>
        <w:ind w:left="3600" w:hanging="360"/>
      </w:pPr>
    </w:lvl>
    <w:lvl w:ilvl="5" w:tplc="19646576">
      <w:start w:val="1"/>
      <w:numFmt w:val="lowerRoman"/>
      <w:lvlText w:val="%6."/>
      <w:lvlJc w:val="right"/>
      <w:pPr>
        <w:ind w:left="4320" w:hanging="180"/>
      </w:pPr>
    </w:lvl>
    <w:lvl w:ilvl="6" w:tplc="CCA43E6E">
      <w:start w:val="1"/>
      <w:numFmt w:val="decimal"/>
      <w:lvlText w:val="%7."/>
      <w:lvlJc w:val="left"/>
      <w:pPr>
        <w:ind w:left="5040" w:hanging="360"/>
      </w:pPr>
    </w:lvl>
    <w:lvl w:ilvl="7" w:tplc="961EA17C">
      <w:start w:val="1"/>
      <w:numFmt w:val="lowerLetter"/>
      <w:lvlText w:val="%8."/>
      <w:lvlJc w:val="left"/>
      <w:pPr>
        <w:ind w:left="5760" w:hanging="360"/>
      </w:pPr>
    </w:lvl>
    <w:lvl w:ilvl="8" w:tplc="814841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36E8"/>
    <w:multiLevelType w:val="hybridMultilevel"/>
    <w:tmpl w:val="F2E260FE"/>
    <w:lvl w:ilvl="0" w:tplc="5086B728">
      <w:start w:val="1"/>
      <w:numFmt w:val="decimal"/>
      <w:lvlText w:val="%1."/>
      <w:lvlJc w:val="left"/>
      <w:pPr>
        <w:ind w:left="360" w:hanging="360"/>
      </w:pPr>
    </w:lvl>
    <w:lvl w:ilvl="1" w:tplc="FF6A308E">
      <w:start w:val="1"/>
      <w:numFmt w:val="lowerLetter"/>
      <w:lvlText w:val="%2."/>
      <w:lvlJc w:val="left"/>
      <w:pPr>
        <w:ind w:left="1440" w:hanging="360"/>
      </w:pPr>
    </w:lvl>
    <w:lvl w:ilvl="2" w:tplc="4372E66E">
      <w:start w:val="1"/>
      <w:numFmt w:val="lowerRoman"/>
      <w:lvlText w:val="%3."/>
      <w:lvlJc w:val="right"/>
      <w:pPr>
        <w:ind w:left="2160" w:hanging="180"/>
      </w:pPr>
    </w:lvl>
    <w:lvl w:ilvl="3" w:tplc="A66E6838">
      <w:start w:val="1"/>
      <w:numFmt w:val="decimal"/>
      <w:lvlText w:val="%4."/>
      <w:lvlJc w:val="left"/>
      <w:pPr>
        <w:ind w:left="2880" w:hanging="360"/>
      </w:pPr>
    </w:lvl>
    <w:lvl w:ilvl="4" w:tplc="A014A29A">
      <w:start w:val="1"/>
      <w:numFmt w:val="lowerLetter"/>
      <w:lvlText w:val="%5."/>
      <w:lvlJc w:val="left"/>
      <w:pPr>
        <w:ind w:left="3600" w:hanging="360"/>
      </w:pPr>
    </w:lvl>
    <w:lvl w:ilvl="5" w:tplc="670C8D5E">
      <w:start w:val="1"/>
      <w:numFmt w:val="lowerRoman"/>
      <w:lvlText w:val="%6."/>
      <w:lvlJc w:val="right"/>
      <w:pPr>
        <w:ind w:left="4320" w:hanging="180"/>
      </w:pPr>
    </w:lvl>
    <w:lvl w:ilvl="6" w:tplc="C914A3A0">
      <w:start w:val="1"/>
      <w:numFmt w:val="decimal"/>
      <w:lvlText w:val="%7."/>
      <w:lvlJc w:val="left"/>
      <w:pPr>
        <w:ind w:left="5040" w:hanging="360"/>
      </w:pPr>
    </w:lvl>
    <w:lvl w:ilvl="7" w:tplc="B622DFBE">
      <w:start w:val="1"/>
      <w:numFmt w:val="lowerLetter"/>
      <w:lvlText w:val="%8."/>
      <w:lvlJc w:val="left"/>
      <w:pPr>
        <w:ind w:left="5760" w:hanging="360"/>
      </w:pPr>
    </w:lvl>
    <w:lvl w:ilvl="8" w:tplc="05DE95D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EA52D"/>
    <w:multiLevelType w:val="hybridMultilevel"/>
    <w:tmpl w:val="9CCA7C3A"/>
    <w:lvl w:ilvl="0" w:tplc="24F2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B6F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580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A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4C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681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E0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A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3E8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370D6"/>
    <w:multiLevelType w:val="hybridMultilevel"/>
    <w:tmpl w:val="00A872A6"/>
    <w:lvl w:ilvl="0" w:tplc="CE4E3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74D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22E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83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EF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06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2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45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21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8B11B"/>
    <w:multiLevelType w:val="hybridMultilevel"/>
    <w:tmpl w:val="982EA63A"/>
    <w:lvl w:ilvl="0" w:tplc="9FB2EA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180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464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C7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6A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EB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ED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8F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8C9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E786B"/>
    <w:multiLevelType w:val="hybridMultilevel"/>
    <w:tmpl w:val="FE4EAA2A"/>
    <w:lvl w:ilvl="0" w:tplc="C124F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A01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469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4B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244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100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D09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E5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47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F282D"/>
    <w:multiLevelType w:val="hybridMultilevel"/>
    <w:tmpl w:val="03EAA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E0AFE"/>
    <w:multiLevelType w:val="hybridMultilevel"/>
    <w:tmpl w:val="ACE098B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3637B2F"/>
    <w:multiLevelType w:val="hybridMultilevel"/>
    <w:tmpl w:val="21C63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BE10E"/>
    <w:multiLevelType w:val="hybridMultilevel"/>
    <w:tmpl w:val="1EF865A0"/>
    <w:lvl w:ilvl="0" w:tplc="255EE594">
      <w:start w:val="1"/>
      <w:numFmt w:val="decimal"/>
      <w:lvlText w:val="%1."/>
      <w:lvlJc w:val="left"/>
      <w:pPr>
        <w:ind w:left="360" w:hanging="360"/>
      </w:pPr>
    </w:lvl>
    <w:lvl w:ilvl="1" w:tplc="20D4D4C4">
      <w:start w:val="1"/>
      <w:numFmt w:val="lowerLetter"/>
      <w:lvlText w:val="%2."/>
      <w:lvlJc w:val="left"/>
      <w:pPr>
        <w:ind w:left="1440" w:hanging="360"/>
      </w:pPr>
    </w:lvl>
    <w:lvl w:ilvl="2" w:tplc="EE78FA5A">
      <w:start w:val="1"/>
      <w:numFmt w:val="lowerRoman"/>
      <w:lvlText w:val="%3."/>
      <w:lvlJc w:val="right"/>
      <w:pPr>
        <w:ind w:left="2160" w:hanging="180"/>
      </w:pPr>
    </w:lvl>
    <w:lvl w:ilvl="3" w:tplc="0F26922A">
      <w:start w:val="1"/>
      <w:numFmt w:val="decimal"/>
      <w:lvlText w:val="%4."/>
      <w:lvlJc w:val="left"/>
      <w:pPr>
        <w:ind w:left="2880" w:hanging="360"/>
      </w:pPr>
    </w:lvl>
    <w:lvl w:ilvl="4" w:tplc="FC0CF704">
      <w:start w:val="1"/>
      <w:numFmt w:val="lowerLetter"/>
      <w:lvlText w:val="%5."/>
      <w:lvlJc w:val="left"/>
      <w:pPr>
        <w:ind w:left="3600" w:hanging="360"/>
      </w:pPr>
    </w:lvl>
    <w:lvl w:ilvl="5" w:tplc="F45E4F2E">
      <w:start w:val="1"/>
      <w:numFmt w:val="lowerRoman"/>
      <w:lvlText w:val="%6."/>
      <w:lvlJc w:val="right"/>
      <w:pPr>
        <w:ind w:left="4320" w:hanging="180"/>
      </w:pPr>
    </w:lvl>
    <w:lvl w:ilvl="6" w:tplc="21FAB57A">
      <w:start w:val="1"/>
      <w:numFmt w:val="decimal"/>
      <w:lvlText w:val="%7."/>
      <w:lvlJc w:val="left"/>
      <w:pPr>
        <w:ind w:left="5040" w:hanging="360"/>
      </w:pPr>
    </w:lvl>
    <w:lvl w:ilvl="7" w:tplc="C23E4B02">
      <w:start w:val="1"/>
      <w:numFmt w:val="lowerLetter"/>
      <w:lvlText w:val="%8."/>
      <w:lvlJc w:val="left"/>
      <w:pPr>
        <w:ind w:left="5760" w:hanging="360"/>
      </w:pPr>
    </w:lvl>
    <w:lvl w:ilvl="8" w:tplc="22B84C8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4F6A5"/>
    <w:multiLevelType w:val="hybridMultilevel"/>
    <w:tmpl w:val="012C4D22"/>
    <w:lvl w:ilvl="0" w:tplc="78FE3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962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DA6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E2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2D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4D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02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66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96D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282404">
    <w:abstractNumId w:val="0"/>
  </w:num>
  <w:num w:numId="2" w16cid:durableId="1680892652">
    <w:abstractNumId w:val="3"/>
  </w:num>
  <w:num w:numId="3" w16cid:durableId="1266376941">
    <w:abstractNumId w:val="9"/>
  </w:num>
  <w:num w:numId="4" w16cid:durableId="1244922684">
    <w:abstractNumId w:val="5"/>
  </w:num>
  <w:num w:numId="5" w16cid:durableId="1348217494">
    <w:abstractNumId w:val="2"/>
  </w:num>
  <w:num w:numId="6" w16cid:durableId="1631859625">
    <w:abstractNumId w:val="6"/>
  </w:num>
  <w:num w:numId="7" w16cid:durableId="1235160667">
    <w:abstractNumId w:val="1"/>
  </w:num>
  <w:num w:numId="8" w16cid:durableId="935558230">
    <w:abstractNumId w:val="4"/>
  </w:num>
  <w:num w:numId="9" w16cid:durableId="1490629481">
    <w:abstractNumId w:val="7"/>
  </w:num>
  <w:num w:numId="10" w16cid:durableId="1148984085">
    <w:abstractNumId w:val="13"/>
  </w:num>
  <w:num w:numId="11" w16cid:durableId="58938943">
    <w:abstractNumId w:val="8"/>
  </w:num>
  <w:num w:numId="12" w16cid:durableId="2014455904">
    <w:abstractNumId w:val="14"/>
  </w:num>
  <w:num w:numId="13" w16cid:durableId="1823623712">
    <w:abstractNumId w:val="12"/>
  </w:num>
  <w:num w:numId="14" w16cid:durableId="1267076919">
    <w:abstractNumId w:val="11"/>
  </w:num>
  <w:num w:numId="15" w16cid:durableId="1874487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5495A"/>
    <w:rsid w:val="00358C3A"/>
    <w:rsid w:val="003F3188"/>
    <w:rsid w:val="00442DA6"/>
    <w:rsid w:val="00451D5C"/>
    <w:rsid w:val="004610BC"/>
    <w:rsid w:val="00478AA5"/>
    <w:rsid w:val="005A0C7A"/>
    <w:rsid w:val="00603E0D"/>
    <w:rsid w:val="00630496"/>
    <w:rsid w:val="006A3C08"/>
    <w:rsid w:val="006F503F"/>
    <w:rsid w:val="00750994"/>
    <w:rsid w:val="00762A7E"/>
    <w:rsid w:val="007B4824"/>
    <w:rsid w:val="00805F70"/>
    <w:rsid w:val="0084153D"/>
    <w:rsid w:val="0087132D"/>
    <w:rsid w:val="008D0F42"/>
    <w:rsid w:val="008F7DA2"/>
    <w:rsid w:val="00955DD2"/>
    <w:rsid w:val="00AB0AA5"/>
    <w:rsid w:val="00AE474B"/>
    <w:rsid w:val="00C331E8"/>
    <w:rsid w:val="00CD5917"/>
    <w:rsid w:val="00D349F6"/>
    <w:rsid w:val="00EC6D11"/>
    <w:rsid w:val="00F24E59"/>
    <w:rsid w:val="00F34A5C"/>
    <w:rsid w:val="00F60994"/>
    <w:rsid w:val="00FE6A3C"/>
    <w:rsid w:val="020798F3"/>
    <w:rsid w:val="03002456"/>
    <w:rsid w:val="05DCD670"/>
    <w:rsid w:val="0A2F404C"/>
    <w:rsid w:val="0A76EE05"/>
    <w:rsid w:val="0E06ABE5"/>
    <w:rsid w:val="11E37387"/>
    <w:rsid w:val="122CCBF2"/>
    <w:rsid w:val="1233F4AB"/>
    <w:rsid w:val="12468E6D"/>
    <w:rsid w:val="130C3EEF"/>
    <w:rsid w:val="138A0B53"/>
    <w:rsid w:val="13CB5B66"/>
    <w:rsid w:val="146DF300"/>
    <w:rsid w:val="17157903"/>
    <w:rsid w:val="187BA22A"/>
    <w:rsid w:val="1B785AB3"/>
    <w:rsid w:val="1E2C45B7"/>
    <w:rsid w:val="1EA8865A"/>
    <w:rsid w:val="1EFB7FD6"/>
    <w:rsid w:val="1F37D841"/>
    <w:rsid w:val="1FE3B082"/>
    <w:rsid w:val="21E2E192"/>
    <w:rsid w:val="23BB9F86"/>
    <w:rsid w:val="247D17CF"/>
    <w:rsid w:val="25661782"/>
    <w:rsid w:val="25F1E3C2"/>
    <w:rsid w:val="26FC10D0"/>
    <w:rsid w:val="29EEF786"/>
    <w:rsid w:val="2A5970D1"/>
    <w:rsid w:val="2B33B9B0"/>
    <w:rsid w:val="2E5BAEC9"/>
    <w:rsid w:val="2E5CEEE2"/>
    <w:rsid w:val="2ED1B209"/>
    <w:rsid w:val="31AEA734"/>
    <w:rsid w:val="321F57BD"/>
    <w:rsid w:val="3268C52C"/>
    <w:rsid w:val="33005CE9"/>
    <w:rsid w:val="342B71AC"/>
    <w:rsid w:val="34803C70"/>
    <w:rsid w:val="376E42D7"/>
    <w:rsid w:val="388A99FD"/>
    <w:rsid w:val="38E70874"/>
    <w:rsid w:val="392BF2A1"/>
    <w:rsid w:val="3C602F54"/>
    <w:rsid w:val="40798D04"/>
    <w:rsid w:val="42D4BE9A"/>
    <w:rsid w:val="46498796"/>
    <w:rsid w:val="4BD6AE2C"/>
    <w:rsid w:val="4D84642D"/>
    <w:rsid w:val="53484705"/>
    <w:rsid w:val="55345608"/>
    <w:rsid w:val="595CDBF0"/>
    <w:rsid w:val="59B7EFD1"/>
    <w:rsid w:val="5DC08B7A"/>
    <w:rsid w:val="5F7659BD"/>
    <w:rsid w:val="6028430E"/>
    <w:rsid w:val="606022B7"/>
    <w:rsid w:val="61608997"/>
    <w:rsid w:val="65DFC815"/>
    <w:rsid w:val="686C12FB"/>
    <w:rsid w:val="68E39E54"/>
    <w:rsid w:val="69A08789"/>
    <w:rsid w:val="6CC0745D"/>
    <w:rsid w:val="733ED231"/>
    <w:rsid w:val="764F47EC"/>
    <w:rsid w:val="77429A8E"/>
    <w:rsid w:val="79539620"/>
    <w:rsid w:val="7AAEAD8D"/>
    <w:rsid w:val="7CA2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8430E"/>
  <w15:chartTrackingRefBased/>
  <w15:docId w15:val="{4371CFCD-B2D0-420C-9BDB-FB4821F1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DA2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A694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7DA2"/>
    <w:pPr>
      <w:keepNext/>
      <w:keepLines/>
      <w:spacing w:before="160" w:after="80"/>
      <w:outlineLvl w:val="2"/>
    </w:pPr>
    <w:rPr>
      <w:rFonts w:eastAsiaTheme="majorEastAsia" w:cstheme="majorBidi"/>
      <w:b/>
      <w:color w:val="0A694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DA2"/>
    <w:rPr>
      <w:rFonts w:asciiTheme="majorHAnsi" w:eastAsiaTheme="majorEastAsia" w:hAnsiTheme="majorHAnsi" w:cstheme="majorBidi"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F7DA2"/>
    <w:rPr>
      <w:rFonts w:eastAsiaTheme="majorEastAsia" w:cstheme="majorBidi"/>
      <w:b/>
      <w:color w:val="0A6948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1E2C45B7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customStyle="1" w:styleId="box-tableh2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customStyle="1" w:styleId="box-tablebullet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Cs w:val="20"/>
    </w:rPr>
  </w:style>
  <w:style w:type="character" w:customStyle="1" w:styleId="content">
    <w:name w:val="_content"/>
    <w:basedOn w:val="DefaultParagraphFont"/>
    <w:uiPriority w:val="1"/>
    <w:rsid w:val="1E2C45B7"/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13B00-B595-4FFE-A82E-FBDDF6D42AAF}"/>
</file>

<file path=customXml/itemProps2.xml><?xml version="1.0" encoding="utf-8"?>
<ds:datastoreItem xmlns:ds="http://schemas.openxmlformats.org/officeDocument/2006/customXml" ds:itemID="{9DC43033-CB5A-4C9E-93AC-794FCA4E24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28F534-CDD8-467F-9CFF-D4E41AE30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548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12</cp:revision>
  <dcterms:created xsi:type="dcterms:W3CDTF">2025-09-26T02:21:00Z</dcterms:created>
  <dcterms:modified xsi:type="dcterms:W3CDTF">2025-11-20T04:54:00Z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1a51ae68-c04a-46fd-a6d5-fb1816c86ecf</vt:lpwstr>
  </property>
  <property fmtid="{D5CDD505-2E9C-101B-9397-08002B2CF9AE}" pid="3" name="ContentTypeId">
    <vt:lpwstr>0x010100F7F15D8B360F164E844D7835C56F7AE3</vt:lpwstr>
  </property>
</Properties>
</file>