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E0D" w:rsidR="6D11698D" w:rsidP="00254E0D" w:rsidRDefault="0076027C" w14:paraId="6D98CC19" w14:textId="48C57FD6">
      <w:pPr>
        <w:pStyle w:val="Heading1"/>
        <w:spacing w:before="0" w:after="120" w:line="278" w:lineRule="auto"/>
        <w:ind w:right="-567"/>
      </w:pPr>
      <w:r>
        <w:t>Understand o</w:t>
      </w:r>
      <w:r w:rsidRPr="00254E0D" w:rsidR="6D11698D">
        <w:t>rganic farming and sustainable agriculture approaches</w:t>
      </w:r>
    </w:p>
    <w:p w:rsidR="0011218E" w:rsidP="005E2AE2" w:rsidRDefault="21E2E192" w14:paraId="20984509" w14:textId="406947E5">
      <w:pPr>
        <w:spacing w:before="120" w:after="40" w:line="240" w:lineRule="auto"/>
        <w:rPr>
          <w:rFonts w:ascii="Aptos" w:hAnsi="Aptos" w:eastAsia="Aptos" w:cs="Aptos"/>
          <w:color w:val="000000" w:themeColor="text1"/>
          <w:sz w:val="20"/>
          <w:szCs w:val="20"/>
        </w:rPr>
      </w:pPr>
      <w:r w:rsidRPr="005E2AE2">
        <w:rPr>
          <w:rStyle w:val="bold-green"/>
          <w:rFonts w:ascii="Aptos" w:hAnsi="Aptos" w:eastAsia="Aptos" w:cs="Aptos"/>
          <w:sz w:val="20"/>
          <w:szCs w:val="20"/>
          <w:lang w:val="en-AU"/>
        </w:rPr>
        <w:t>Subject(s)</w:t>
      </w:r>
      <w:r w:rsidRPr="005E2AE2" w:rsidR="25F1E3C2">
        <w:rPr>
          <w:rStyle w:val="bold-green"/>
          <w:rFonts w:ascii="Aptos" w:hAnsi="Aptos" w:eastAsia="Aptos" w:cs="Aptos"/>
          <w:sz w:val="20"/>
          <w:szCs w:val="20"/>
          <w:lang w:val="en-AU"/>
        </w:rPr>
        <w:t>:</w:t>
      </w:r>
      <w:r w:rsidR="007B78EE">
        <w:tab/>
      </w:r>
      <w:r w:rsidRPr="005E2AE2" w:rsidR="575E38E4">
        <w:rPr>
          <w:rFonts w:ascii="Aptos" w:hAnsi="Aptos" w:eastAsia="Aptos" w:cs="Aptos"/>
          <w:b/>
          <w:bCs/>
          <w:color w:val="000000" w:themeColor="text1"/>
          <w:sz w:val="20"/>
          <w:szCs w:val="20"/>
          <w:lang w:val="en-AU"/>
        </w:rPr>
        <w:t>Agricultur</w:t>
      </w:r>
      <w:r w:rsidR="000D7BCE">
        <w:rPr>
          <w:rFonts w:ascii="Aptos" w:hAnsi="Aptos" w:eastAsia="Aptos" w:cs="Aptos"/>
          <w:b/>
          <w:bCs/>
          <w:color w:val="000000" w:themeColor="text1"/>
          <w:sz w:val="20"/>
          <w:szCs w:val="20"/>
          <w:lang w:val="en-AU"/>
        </w:rPr>
        <w:t>e,</w:t>
      </w:r>
      <w:r w:rsidR="004805EF">
        <w:rPr>
          <w:rFonts w:ascii="Aptos" w:hAnsi="Aptos" w:eastAsia="Aptos" w:cs="Aptos"/>
          <w:b/>
          <w:bCs/>
          <w:color w:val="000000" w:themeColor="text1"/>
          <w:sz w:val="20"/>
          <w:szCs w:val="20"/>
          <w:lang w:val="en-AU"/>
        </w:rPr>
        <w:t xml:space="preserve"> Social Scie</w:t>
      </w:r>
      <w:r w:rsidR="000D7BCE">
        <w:rPr>
          <w:rFonts w:ascii="Aptos" w:hAnsi="Aptos" w:eastAsia="Aptos" w:cs="Aptos"/>
          <w:b/>
          <w:bCs/>
          <w:color w:val="000000" w:themeColor="text1"/>
          <w:sz w:val="20"/>
          <w:szCs w:val="20"/>
          <w:lang w:val="en-AU"/>
        </w:rPr>
        <w:t>nce</w:t>
      </w:r>
      <w:r w:rsidR="004805EF">
        <w:rPr>
          <w:rFonts w:ascii="Aptos" w:hAnsi="Aptos" w:eastAsia="Aptos" w:cs="Aptos"/>
          <w:b/>
          <w:bCs/>
          <w:color w:val="000000" w:themeColor="text1"/>
          <w:sz w:val="20"/>
          <w:szCs w:val="20"/>
          <w:lang w:val="en-AU"/>
        </w:rPr>
        <w:t>, English</w:t>
      </w:r>
    </w:p>
    <w:p w:rsidR="0011218E" w:rsidP="005E2AE2" w:rsidRDefault="21E2E192" w14:paraId="2434A5B8" w14:textId="35ACB6B8">
      <w:pPr>
        <w:spacing w:before="120" w:after="40" w:line="240" w:lineRule="auto"/>
        <w:rPr>
          <w:rFonts w:ascii="Aptos" w:hAnsi="Aptos" w:eastAsia="Aptos" w:cs="Aptos"/>
          <w:color w:val="000000" w:themeColor="text1"/>
          <w:sz w:val="20"/>
          <w:szCs w:val="20"/>
        </w:rPr>
      </w:pPr>
      <w:r w:rsidRPr="005E2AE2">
        <w:rPr>
          <w:rStyle w:val="bold-green"/>
          <w:rFonts w:ascii="Aptos" w:hAnsi="Aptos" w:eastAsia="Aptos" w:cs="Aptos"/>
          <w:sz w:val="20"/>
          <w:szCs w:val="20"/>
          <w:lang w:val="en-AU"/>
        </w:rPr>
        <w:t>Grade(s)</w:t>
      </w:r>
      <w:r w:rsidRPr="005E2AE2" w:rsidR="13CB5B66">
        <w:rPr>
          <w:rStyle w:val="bold-green"/>
          <w:rFonts w:ascii="Aptos" w:hAnsi="Aptos" w:eastAsia="Aptos" w:cs="Aptos"/>
          <w:sz w:val="20"/>
          <w:szCs w:val="20"/>
          <w:lang w:val="en-AU"/>
        </w:rPr>
        <w:t>:</w:t>
      </w:r>
      <w:r w:rsidR="007B78EE">
        <w:tab/>
      </w:r>
      <w:r w:rsidR="000D7BCE">
        <w:rPr>
          <w:rFonts w:ascii="Aptos" w:hAnsi="Aptos" w:eastAsia="Aptos" w:cs="Aptos"/>
          <w:b/>
          <w:bCs/>
          <w:color w:val="000000" w:themeColor="text1"/>
          <w:sz w:val="20"/>
          <w:szCs w:val="20"/>
          <w:lang w:val="en-AU"/>
        </w:rPr>
        <w:t>8-9</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7307F133" w14:paraId="7259FDF4" w14:textId="16EC0DFF">
      <w:pPr>
        <w:pStyle w:val="body"/>
        <w:rPr>
          <w:rFonts w:ascii="Aptos" w:hAnsi="Aptos" w:eastAsia="Aptos" w:cs="Aptos"/>
          <w:color w:val="000000" w:themeColor="text1"/>
          <w:lang w:val="en-AU"/>
        </w:rPr>
      </w:pPr>
      <w:r w:rsidRPr="005E2AE2">
        <w:rPr>
          <w:rFonts w:ascii="Aptos" w:hAnsi="Aptos" w:eastAsia="Aptos" w:cs="Aptos"/>
          <w:color w:val="000000" w:themeColor="text1"/>
          <w:lang w:val="en-AU"/>
        </w:rPr>
        <w:t>Understand the importance of organic farming/gardening towards sustainable agriculture</w:t>
      </w:r>
    </w:p>
    <w:p w:rsidR="000D7BCE" w:rsidP="005E2AE2" w:rsidRDefault="000D7BCE" w14:paraId="6B07DF89" w14:textId="79FF762C">
      <w:pPr>
        <w:pStyle w:val="body"/>
        <w:rPr>
          <w:rFonts w:ascii="Aptos" w:hAnsi="Aptos" w:eastAsia="Aptos" w:cs="Aptos"/>
          <w:b/>
          <w:bCs/>
          <w:color w:val="000000" w:themeColor="text1"/>
          <w:lang w:val="en-AU"/>
        </w:rPr>
      </w:pPr>
      <w:r w:rsidRPr="000D7BCE">
        <w:rPr>
          <w:rFonts w:ascii="Aptos" w:hAnsi="Aptos" w:eastAsia="Aptos" w:cs="Aptos"/>
          <w:b/>
          <w:bCs/>
          <w:color w:val="000000" w:themeColor="text1"/>
          <w:lang w:val="en-AU"/>
        </w:rPr>
        <w:t>Links to Curriculum</w:t>
      </w:r>
    </w:p>
    <w:p w:rsidR="00DA03E8" w:rsidP="002E6DCD" w:rsidRDefault="00453571" w14:paraId="572228EC" w14:textId="14ABDDDD">
      <w:pPr>
        <w:pStyle w:val="body"/>
        <w:spacing w:after="0"/>
        <w:rPr>
          <w:rFonts w:ascii="Aptos" w:hAnsi="Aptos" w:eastAsia="Aptos" w:cs="Aptos"/>
          <w:b/>
          <w:bCs/>
          <w:color w:val="000000" w:themeColor="text1"/>
          <w:lang w:val="en-AU"/>
        </w:rPr>
      </w:pPr>
      <w:r>
        <w:rPr>
          <w:rFonts w:ascii="Aptos" w:hAnsi="Aptos" w:eastAsia="Aptos" w:cs="Aptos"/>
          <w:b/>
          <w:bCs/>
          <w:color w:val="000000" w:themeColor="text1"/>
          <w:lang w:val="en-AU"/>
        </w:rPr>
        <w:t>Strands</w:t>
      </w:r>
    </w:p>
    <w:p w:rsidR="00453571" w:rsidP="002E6DCD" w:rsidRDefault="00DA03E8" w14:paraId="524A8429" w14:textId="068AAFFB">
      <w:pPr>
        <w:pStyle w:val="body"/>
        <w:numPr>
          <w:ilvl w:val="0"/>
          <w:numId w:val="13"/>
        </w:numPr>
        <w:spacing w:after="0"/>
        <w:rPr>
          <w:rFonts w:ascii="Aptos" w:hAnsi="Aptos" w:eastAsia="Aptos" w:cs="Aptos"/>
          <w:color w:val="000000" w:themeColor="text1"/>
          <w:lang w:val="en-AU"/>
        </w:rPr>
      </w:pPr>
      <w:r w:rsidRPr="00DA03E8">
        <w:rPr>
          <w:rFonts w:ascii="Aptos" w:hAnsi="Aptos" w:eastAsia="Aptos" w:cs="Aptos"/>
          <w:color w:val="000000" w:themeColor="text1"/>
          <w:lang w:val="en-AU"/>
        </w:rPr>
        <w:t xml:space="preserve">Agriculture – Introduction to Food Crops, </w:t>
      </w:r>
      <w:r>
        <w:rPr>
          <w:rFonts w:ascii="Aptos" w:hAnsi="Aptos" w:eastAsia="Aptos" w:cs="Aptos"/>
          <w:color w:val="000000" w:themeColor="text1"/>
          <w:lang w:val="en-AU"/>
        </w:rPr>
        <w:t xml:space="preserve">Food security, </w:t>
      </w:r>
      <w:r w:rsidRPr="00DA03E8">
        <w:rPr>
          <w:rFonts w:ascii="Aptos" w:hAnsi="Aptos" w:eastAsia="Aptos" w:cs="Aptos"/>
          <w:color w:val="000000" w:themeColor="text1"/>
          <w:lang w:val="en-AU"/>
        </w:rPr>
        <w:t>Introduction to Sustainable Land management</w:t>
      </w:r>
    </w:p>
    <w:p w:rsidR="005217A5" w:rsidP="002E6DCD" w:rsidRDefault="005217A5" w14:paraId="23162D8B" w14:textId="3141CD18">
      <w:pPr>
        <w:pStyle w:val="body"/>
        <w:numPr>
          <w:ilvl w:val="0"/>
          <w:numId w:val="13"/>
        </w:numPr>
        <w:spacing w:after="0"/>
        <w:rPr>
          <w:rFonts w:ascii="Aptos" w:hAnsi="Aptos" w:eastAsia="Aptos" w:cs="Aptos"/>
          <w:color w:val="000000" w:themeColor="text1"/>
          <w:lang w:val="en-AU"/>
        </w:rPr>
      </w:pPr>
      <w:r>
        <w:rPr>
          <w:rFonts w:ascii="Aptos" w:hAnsi="Aptos" w:eastAsia="Aptos" w:cs="Aptos"/>
          <w:color w:val="000000" w:themeColor="text1"/>
          <w:lang w:val="en-AU"/>
        </w:rPr>
        <w:t>Social Science – Environment and Population</w:t>
      </w:r>
    </w:p>
    <w:p w:rsidRPr="00DA03E8" w:rsidR="00453571" w:rsidP="002E6DCD" w:rsidRDefault="00DA03E8" w14:paraId="4927A31B" w14:textId="4B44D9D8">
      <w:pPr>
        <w:pStyle w:val="body"/>
        <w:numPr>
          <w:ilvl w:val="0"/>
          <w:numId w:val="13"/>
        </w:numPr>
        <w:spacing w:after="0"/>
        <w:rPr>
          <w:rFonts w:ascii="Aptos" w:hAnsi="Aptos" w:eastAsia="Aptos" w:cs="Aptos"/>
          <w:color w:val="000000" w:themeColor="text1"/>
          <w:lang w:val="en-AU"/>
        </w:rPr>
      </w:pPr>
      <w:r>
        <w:rPr>
          <w:rFonts w:ascii="Aptos" w:hAnsi="Aptos" w:eastAsia="Aptos" w:cs="Aptos"/>
          <w:color w:val="000000" w:themeColor="text1"/>
          <w:lang w:val="en-AU"/>
        </w:rPr>
        <w:t xml:space="preserve">English – Research and Study Skills, Listening, </w:t>
      </w:r>
      <w:r w:rsidR="002E6DCD">
        <w:rPr>
          <w:rFonts w:ascii="Aptos" w:hAnsi="Aptos" w:eastAsia="Aptos" w:cs="Aptos"/>
          <w:color w:val="000000" w:themeColor="text1"/>
          <w:lang w:val="en-AU"/>
        </w:rPr>
        <w:t>Writing</w:t>
      </w:r>
    </w:p>
    <w:p w:rsidR="00453571" w:rsidP="002E6DCD" w:rsidRDefault="00453571" w14:paraId="4194E24D" w14:textId="5498E97A">
      <w:pPr>
        <w:pStyle w:val="body"/>
        <w:spacing w:after="0"/>
        <w:rPr>
          <w:rFonts w:ascii="Aptos" w:hAnsi="Aptos" w:eastAsia="Aptos" w:cs="Aptos"/>
          <w:b/>
          <w:bCs/>
          <w:color w:val="000000" w:themeColor="text1"/>
          <w:lang w:val="en-AU"/>
        </w:rPr>
      </w:pPr>
      <w:r>
        <w:rPr>
          <w:rFonts w:ascii="Aptos" w:hAnsi="Aptos" w:eastAsia="Aptos" w:cs="Aptos"/>
          <w:b/>
          <w:bCs/>
          <w:color w:val="000000" w:themeColor="text1"/>
          <w:lang w:val="en-AU"/>
        </w:rPr>
        <w:t>Sub strands</w:t>
      </w:r>
    </w:p>
    <w:p w:rsidR="00DA03E8" w:rsidP="002E6DCD" w:rsidRDefault="00DA03E8" w14:paraId="7D772A24" w14:textId="51BA0F57">
      <w:pPr>
        <w:pStyle w:val="body"/>
        <w:spacing w:after="0"/>
        <w:rPr>
          <w:rFonts w:ascii="Aptos" w:hAnsi="Aptos" w:eastAsia="Aptos" w:cs="Aptos"/>
          <w:color w:val="000000" w:themeColor="text1"/>
          <w:lang w:val="en-AU"/>
        </w:rPr>
      </w:pPr>
      <w:r w:rsidRPr="00DA03E8">
        <w:rPr>
          <w:rFonts w:ascii="Aptos" w:hAnsi="Aptos" w:eastAsia="Aptos" w:cs="Aptos"/>
          <w:color w:val="000000" w:themeColor="text1"/>
          <w:lang w:val="en-AU"/>
        </w:rPr>
        <w:t>Agriculture</w:t>
      </w:r>
    </w:p>
    <w:p w:rsidR="00DA03E8" w:rsidP="002E6DCD" w:rsidRDefault="00DA03E8" w14:paraId="0BA8581E" w14:textId="057B7D61">
      <w:pPr>
        <w:pStyle w:val="body"/>
        <w:numPr>
          <w:ilvl w:val="0"/>
          <w:numId w:val="15"/>
        </w:numPr>
        <w:spacing w:after="0"/>
        <w:rPr>
          <w:rFonts w:ascii="Aptos" w:hAnsi="Aptos" w:eastAsia="Aptos" w:cs="Aptos"/>
          <w:color w:val="000000" w:themeColor="text1"/>
          <w:lang w:val="en-AU"/>
        </w:rPr>
      </w:pPr>
      <w:r>
        <w:rPr>
          <w:rFonts w:ascii="Aptos" w:hAnsi="Aptos" w:eastAsia="Aptos" w:cs="Aptos"/>
          <w:color w:val="000000" w:themeColor="text1"/>
          <w:lang w:val="en-AU"/>
        </w:rPr>
        <w:t>8.1 What is Food security</w:t>
      </w:r>
    </w:p>
    <w:p w:rsidR="00DA03E8" w:rsidP="002E6DCD" w:rsidRDefault="00DA03E8" w14:paraId="3ABD5475" w14:textId="5F3CEE2D">
      <w:pPr>
        <w:pStyle w:val="body"/>
        <w:numPr>
          <w:ilvl w:val="0"/>
          <w:numId w:val="15"/>
        </w:numPr>
        <w:spacing w:after="0"/>
        <w:rPr>
          <w:rFonts w:ascii="Aptos" w:hAnsi="Aptos" w:eastAsia="Aptos" w:cs="Aptos"/>
          <w:color w:val="000000" w:themeColor="text1"/>
          <w:lang w:val="en-AU"/>
        </w:rPr>
      </w:pPr>
      <w:r>
        <w:rPr>
          <w:rFonts w:ascii="Aptos" w:hAnsi="Aptos" w:eastAsia="Aptos" w:cs="Aptos"/>
          <w:color w:val="000000" w:themeColor="text1"/>
          <w:lang w:val="en-AU"/>
        </w:rPr>
        <w:t>9.5 Key issues in sustainable land management</w:t>
      </w:r>
    </w:p>
    <w:p w:rsidR="00AA0D81" w:rsidP="002E6DCD" w:rsidRDefault="00AA0D81" w14:paraId="584727D1" w14:textId="571B0CF7">
      <w:pPr>
        <w:pStyle w:val="body"/>
        <w:numPr>
          <w:ilvl w:val="0"/>
          <w:numId w:val="15"/>
        </w:numPr>
        <w:spacing w:after="0"/>
        <w:rPr>
          <w:rFonts w:ascii="Aptos" w:hAnsi="Aptos" w:eastAsia="Aptos" w:cs="Aptos"/>
          <w:color w:val="000000" w:themeColor="text1"/>
          <w:lang w:val="en-AU"/>
        </w:rPr>
      </w:pPr>
      <w:r>
        <w:rPr>
          <w:rFonts w:ascii="Aptos" w:hAnsi="Aptos" w:eastAsia="Aptos" w:cs="Aptos"/>
          <w:color w:val="000000" w:themeColor="text1"/>
          <w:lang w:val="en-AU"/>
        </w:rPr>
        <w:t>9.6 Addressing sustainable land management issues</w:t>
      </w:r>
    </w:p>
    <w:p w:rsidR="002E6DCD" w:rsidP="002E6DCD" w:rsidRDefault="002E6DCD" w14:paraId="574B22D2" w14:textId="4EFF2DA4">
      <w:pPr>
        <w:pStyle w:val="body"/>
        <w:spacing w:after="0"/>
        <w:rPr>
          <w:rFonts w:ascii="Aptos" w:hAnsi="Aptos" w:eastAsia="Aptos" w:cs="Aptos"/>
          <w:color w:val="000000" w:themeColor="text1"/>
          <w:lang w:val="en-AU"/>
        </w:rPr>
      </w:pPr>
      <w:r>
        <w:rPr>
          <w:rFonts w:ascii="Aptos" w:hAnsi="Aptos" w:eastAsia="Aptos" w:cs="Aptos"/>
          <w:color w:val="000000" w:themeColor="text1"/>
          <w:lang w:val="en-AU"/>
        </w:rPr>
        <w:t>Social Science</w:t>
      </w:r>
    </w:p>
    <w:p w:rsidR="002E6DCD" w:rsidP="002E6DCD" w:rsidRDefault="002E6DCD" w14:paraId="033A6B43" w14:textId="12BF773F">
      <w:pPr>
        <w:pStyle w:val="body"/>
        <w:numPr>
          <w:ilvl w:val="0"/>
          <w:numId w:val="20"/>
        </w:numPr>
        <w:spacing w:after="0"/>
        <w:rPr>
          <w:rFonts w:ascii="Aptos" w:hAnsi="Aptos" w:eastAsia="Aptos" w:cs="Aptos"/>
          <w:color w:val="000000" w:themeColor="text1"/>
          <w:lang w:val="en-AU"/>
        </w:rPr>
      </w:pPr>
      <w:r>
        <w:rPr>
          <w:rFonts w:ascii="Aptos" w:hAnsi="Aptos" w:eastAsia="Aptos" w:cs="Aptos"/>
          <w:color w:val="000000" w:themeColor="text1"/>
          <w:lang w:val="en-AU"/>
        </w:rPr>
        <w:t>8.8 Weather, Climate and Vegetation of Solomon Islands.</w:t>
      </w:r>
    </w:p>
    <w:p w:rsidR="00DA03E8" w:rsidP="002E6DCD" w:rsidRDefault="00DA03E8" w14:paraId="0AC4FA59" w14:textId="2D3C13C2">
      <w:pPr>
        <w:pStyle w:val="body"/>
        <w:spacing w:after="0"/>
        <w:rPr>
          <w:rFonts w:ascii="Aptos" w:hAnsi="Aptos" w:eastAsia="Aptos" w:cs="Aptos"/>
          <w:color w:val="000000" w:themeColor="text1"/>
          <w:lang w:val="en-AU"/>
        </w:rPr>
      </w:pPr>
      <w:r>
        <w:rPr>
          <w:rFonts w:ascii="Aptos" w:hAnsi="Aptos" w:eastAsia="Aptos" w:cs="Aptos"/>
          <w:color w:val="000000" w:themeColor="text1"/>
          <w:lang w:val="en-AU"/>
        </w:rPr>
        <w:t>English</w:t>
      </w:r>
    </w:p>
    <w:p w:rsidRPr="002E6DCD" w:rsidR="002E6DCD" w:rsidP="002E6DCD" w:rsidRDefault="00AA0D81" w14:paraId="532378E3" w14:textId="5BFF99D5">
      <w:pPr>
        <w:pStyle w:val="body"/>
        <w:numPr>
          <w:ilvl w:val="0"/>
          <w:numId w:val="16"/>
        </w:numPr>
        <w:spacing w:after="0"/>
        <w:rPr>
          <w:rFonts w:ascii="Aptos" w:hAnsi="Aptos" w:eastAsia="Aptos" w:cs="Aptos"/>
          <w:color w:val="000000" w:themeColor="text1"/>
          <w:lang w:val="en-AU"/>
        </w:rPr>
      </w:pPr>
      <w:r>
        <w:rPr>
          <w:rFonts w:ascii="Aptos" w:hAnsi="Aptos" w:eastAsia="Aptos" w:cs="Aptos"/>
          <w:color w:val="000000" w:themeColor="text1"/>
          <w:lang w:val="en-AU"/>
        </w:rPr>
        <w:t>8.5 Communication and Interaction</w:t>
      </w:r>
    </w:p>
    <w:p w:rsidRPr="00DA03E8" w:rsidR="00AA0D81" w:rsidP="002E6DCD" w:rsidRDefault="002E6DCD" w14:paraId="21C37521" w14:textId="729E72A8">
      <w:pPr>
        <w:pStyle w:val="body"/>
        <w:numPr>
          <w:ilvl w:val="0"/>
          <w:numId w:val="16"/>
        </w:numPr>
        <w:spacing w:after="0"/>
        <w:rPr>
          <w:rFonts w:ascii="Aptos" w:hAnsi="Aptos" w:eastAsia="Aptos" w:cs="Aptos"/>
          <w:color w:val="000000" w:themeColor="text1"/>
          <w:lang w:val="en-AU"/>
        </w:rPr>
      </w:pPr>
      <w:r>
        <w:rPr>
          <w:rFonts w:ascii="Aptos" w:hAnsi="Aptos" w:eastAsia="Aptos" w:cs="Aptos"/>
          <w:color w:val="000000" w:themeColor="text1"/>
          <w:lang w:val="en-AU"/>
        </w:rPr>
        <w:t>9.11 Writing styles</w:t>
      </w:r>
      <w:r w:rsidR="00AA0D81">
        <w:rPr>
          <w:rFonts w:ascii="Aptos" w:hAnsi="Aptos" w:eastAsia="Aptos" w:cs="Aptos"/>
          <w:color w:val="000000" w:themeColor="text1"/>
          <w:lang w:val="en-AU"/>
        </w:rPr>
        <w:t xml:space="preserve"> </w:t>
      </w:r>
    </w:p>
    <w:p w:rsidR="00453571" w:rsidP="002E6DCD" w:rsidRDefault="00453571" w14:paraId="28DA5194" w14:textId="09DB9090">
      <w:pPr>
        <w:pStyle w:val="body"/>
        <w:spacing w:after="0"/>
        <w:rPr>
          <w:rFonts w:ascii="Aptos" w:hAnsi="Aptos" w:eastAsia="Aptos" w:cs="Aptos"/>
          <w:b/>
          <w:bCs/>
          <w:color w:val="000000" w:themeColor="text1"/>
          <w:lang w:val="en-AU"/>
        </w:rPr>
      </w:pPr>
      <w:r>
        <w:rPr>
          <w:rFonts w:ascii="Aptos" w:hAnsi="Aptos" w:eastAsia="Aptos" w:cs="Aptos"/>
          <w:b/>
          <w:bCs/>
          <w:color w:val="000000" w:themeColor="text1"/>
          <w:lang w:val="en-AU"/>
        </w:rPr>
        <w:t>Learning Outcomes</w:t>
      </w:r>
    </w:p>
    <w:p w:rsidR="00AA0D81" w:rsidP="002E6DCD" w:rsidRDefault="00AA0D81" w14:paraId="56002FC8" w14:textId="69B3EF43">
      <w:pPr>
        <w:pStyle w:val="body"/>
        <w:spacing w:after="0"/>
        <w:rPr>
          <w:rFonts w:ascii="Aptos" w:hAnsi="Aptos" w:eastAsia="Aptos" w:cs="Aptos"/>
          <w:color w:val="000000" w:themeColor="text1"/>
          <w:lang w:val="en-AU"/>
        </w:rPr>
      </w:pPr>
      <w:r w:rsidRPr="00AA0D81">
        <w:rPr>
          <w:rFonts w:ascii="Aptos" w:hAnsi="Aptos" w:eastAsia="Aptos" w:cs="Aptos"/>
          <w:color w:val="000000" w:themeColor="text1"/>
          <w:lang w:val="en-AU"/>
        </w:rPr>
        <w:t>Agriculture</w:t>
      </w:r>
    </w:p>
    <w:p w:rsidR="00AA0D81" w:rsidP="002E6DCD" w:rsidRDefault="00AA0D81" w14:paraId="76D3EE54" w14:textId="39E50213">
      <w:pPr>
        <w:pStyle w:val="body"/>
        <w:numPr>
          <w:ilvl w:val="0"/>
          <w:numId w:val="17"/>
        </w:numPr>
        <w:spacing w:after="0"/>
        <w:rPr>
          <w:rFonts w:ascii="Aptos" w:hAnsi="Aptos" w:eastAsia="Aptos" w:cs="Aptos"/>
          <w:color w:val="000000" w:themeColor="text1"/>
          <w:lang w:val="en-AU"/>
        </w:rPr>
      </w:pPr>
      <w:r>
        <w:rPr>
          <w:rFonts w:ascii="Aptos" w:hAnsi="Aptos" w:eastAsia="Aptos" w:cs="Aptos"/>
          <w:color w:val="000000" w:themeColor="text1"/>
          <w:lang w:val="en-AU"/>
        </w:rPr>
        <w:t>8.1.2 Appreciate the importance of food security</w:t>
      </w:r>
    </w:p>
    <w:p w:rsidR="002E6DCD" w:rsidP="002E6DCD" w:rsidRDefault="002E6DCD" w14:paraId="48BC5CFF" w14:textId="63B7AE25">
      <w:pPr>
        <w:pStyle w:val="body"/>
        <w:numPr>
          <w:ilvl w:val="0"/>
          <w:numId w:val="17"/>
        </w:numPr>
        <w:spacing w:after="0"/>
        <w:rPr>
          <w:rFonts w:ascii="Aptos" w:hAnsi="Aptos" w:eastAsia="Aptos" w:cs="Aptos"/>
          <w:color w:val="000000" w:themeColor="text1"/>
          <w:lang w:val="en-AU"/>
        </w:rPr>
      </w:pPr>
      <w:r>
        <w:rPr>
          <w:rFonts w:ascii="Aptos" w:hAnsi="Aptos" w:eastAsia="Aptos" w:cs="Aptos"/>
          <w:color w:val="000000" w:themeColor="text1"/>
          <w:lang w:val="en-AU"/>
        </w:rPr>
        <w:t>9.5.1 understand the effects of population pressure on land</w:t>
      </w:r>
    </w:p>
    <w:p w:rsidRPr="00AA0D81" w:rsidR="00AA0D81" w:rsidP="002E6DCD" w:rsidRDefault="00AA0D81" w14:paraId="4B2C9434" w14:textId="3CD61FD0">
      <w:pPr>
        <w:pStyle w:val="body"/>
        <w:numPr>
          <w:ilvl w:val="0"/>
          <w:numId w:val="17"/>
        </w:numPr>
        <w:spacing w:after="0"/>
        <w:rPr>
          <w:rFonts w:ascii="Aptos" w:hAnsi="Aptos" w:eastAsia="Aptos" w:cs="Aptos"/>
          <w:color w:val="000000" w:themeColor="text1"/>
          <w:lang w:val="en-AU"/>
        </w:rPr>
      </w:pPr>
      <w:r>
        <w:rPr>
          <w:rFonts w:ascii="Aptos" w:hAnsi="Aptos" w:eastAsia="Aptos" w:cs="Aptos"/>
          <w:color w:val="000000" w:themeColor="text1"/>
          <w:lang w:val="en-AU"/>
        </w:rPr>
        <w:t>9.6.3 Apply sustainable land management practices</w:t>
      </w:r>
    </w:p>
    <w:p w:rsidR="00AA0D81" w:rsidP="002E6DCD" w:rsidRDefault="00AA0D81" w14:paraId="51D4C2D2" w14:textId="0CDACD88">
      <w:pPr>
        <w:pStyle w:val="body"/>
        <w:spacing w:after="0"/>
        <w:rPr>
          <w:rFonts w:ascii="Aptos" w:hAnsi="Aptos" w:eastAsia="Aptos" w:cs="Aptos"/>
          <w:color w:val="000000" w:themeColor="text1"/>
          <w:lang w:val="en-AU"/>
        </w:rPr>
      </w:pPr>
      <w:r w:rsidRPr="00AA0D81">
        <w:rPr>
          <w:rFonts w:ascii="Aptos" w:hAnsi="Aptos" w:eastAsia="Aptos" w:cs="Aptos"/>
          <w:color w:val="000000" w:themeColor="text1"/>
          <w:lang w:val="en-AU"/>
        </w:rPr>
        <w:t>Social Science</w:t>
      </w:r>
    </w:p>
    <w:p w:rsidRPr="00AA0D81" w:rsidR="002E6DCD" w:rsidP="002E6DCD" w:rsidRDefault="002E6DCD" w14:paraId="0D0E9ADE" w14:textId="2A76B783">
      <w:pPr>
        <w:pStyle w:val="body"/>
        <w:numPr>
          <w:ilvl w:val="0"/>
          <w:numId w:val="19"/>
        </w:numPr>
        <w:spacing w:after="0"/>
        <w:rPr>
          <w:rFonts w:ascii="Aptos" w:hAnsi="Aptos" w:eastAsia="Aptos" w:cs="Aptos"/>
          <w:color w:val="000000" w:themeColor="text1"/>
          <w:lang w:val="en-AU"/>
        </w:rPr>
      </w:pPr>
      <w:r>
        <w:rPr>
          <w:rFonts w:ascii="Aptos" w:hAnsi="Aptos" w:eastAsia="Aptos" w:cs="Aptos"/>
          <w:color w:val="000000" w:themeColor="text1"/>
          <w:lang w:val="en-AU"/>
        </w:rPr>
        <w:t>8.8.2.1 Explain how weather and climate influence the vegetation, human lifestyles and farming systems in the Solomon Islands.</w:t>
      </w:r>
    </w:p>
    <w:p w:rsidR="00AA0D81" w:rsidP="002E6DCD" w:rsidRDefault="00AA0D81" w14:paraId="7157DF67" w14:textId="30E31EC0">
      <w:pPr>
        <w:pStyle w:val="body"/>
        <w:spacing w:after="0"/>
        <w:rPr>
          <w:rFonts w:ascii="Aptos" w:hAnsi="Aptos" w:eastAsia="Aptos" w:cs="Aptos"/>
          <w:color w:val="000000" w:themeColor="text1"/>
          <w:lang w:val="en-AU"/>
        </w:rPr>
      </w:pPr>
      <w:r w:rsidRPr="00AA0D81">
        <w:rPr>
          <w:rFonts w:ascii="Aptos" w:hAnsi="Aptos" w:eastAsia="Aptos" w:cs="Aptos"/>
          <w:color w:val="000000" w:themeColor="text1"/>
          <w:lang w:val="en-AU"/>
        </w:rPr>
        <w:t>English</w:t>
      </w:r>
    </w:p>
    <w:p w:rsidR="00AA0D81" w:rsidP="002E6DCD" w:rsidRDefault="00AA0D81" w14:paraId="65D69B6F" w14:textId="63E32B3E">
      <w:pPr>
        <w:pStyle w:val="body"/>
        <w:numPr>
          <w:ilvl w:val="0"/>
          <w:numId w:val="18"/>
        </w:numPr>
        <w:spacing w:after="0"/>
        <w:rPr>
          <w:rFonts w:ascii="Aptos" w:hAnsi="Aptos" w:eastAsia="Aptos" w:cs="Aptos"/>
          <w:color w:val="000000" w:themeColor="text1"/>
          <w:lang w:val="en-AU"/>
        </w:rPr>
      </w:pPr>
      <w:r>
        <w:rPr>
          <w:rFonts w:ascii="Aptos" w:hAnsi="Aptos" w:eastAsia="Aptos" w:cs="Aptos"/>
          <w:color w:val="000000" w:themeColor="text1"/>
          <w:lang w:val="en-AU"/>
        </w:rPr>
        <w:t>8.5.3 Demonstrate skills in using language creatively to describe an event, person or place competently in storytelling or conversations.</w:t>
      </w:r>
    </w:p>
    <w:p w:rsidRPr="00AA0D81" w:rsidR="00AA0D81" w:rsidP="002E6DCD" w:rsidRDefault="002E6DCD" w14:paraId="780930E1" w14:textId="02F21021">
      <w:pPr>
        <w:pStyle w:val="body"/>
        <w:numPr>
          <w:ilvl w:val="0"/>
          <w:numId w:val="18"/>
        </w:numPr>
        <w:spacing w:after="0"/>
        <w:rPr>
          <w:rFonts w:ascii="Aptos" w:hAnsi="Aptos" w:eastAsia="Aptos" w:cs="Aptos"/>
          <w:color w:val="000000" w:themeColor="text1"/>
          <w:lang w:val="en-AU"/>
        </w:rPr>
      </w:pPr>
      <w:r>
        <w:rPr>
          <w:rFonts w:ascii="Aptos" w:hAnsi="Aptos" w:eastAsia="Aptos" w:cs="Aptos"/>
          <w:color w:val="000000" w:themeColor="text1"/>
          <w:lang w:val="en-AU"/>
        </w:rPr>
        <w:t>9.11.1 compose a wide variety of writing styles to suit a variety of purposes using formal and informal styles of writing to express ideas effectively.</w:t>
      </w:r>
    </w:p>
    <w:p w:rsidRPr="000D7BCE" w:rsidR="00AA0D81" w:rsidP="005E2AE2" w:rsidRDefault="00AA0D81" w14:paraId="1C459159" w14:textId="77777777">
      <w:pPr>
        <w:pStyle w:val="body"/>
        <w:rPr>
          <w:rFonts w:ascii="Aptos" w:hAnsi="Aptos" w:eastAsia="Aptos" w:cs="Aptos"/>
          <w:b/>
          <w:bCs/>
          <w:color w:val="000000" w:themeColor="text1"/>
        </w:rPr>
      </w:pP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24F1DA5F" w:rsidRDefault="6C9031BF" w14:paraId="46FA7DE9" w14:textId="74D0499C">
      <w:pPr>
        <w:pStyle w:val="bullet1"/>
        <w:rPr>
          <w:rFonts w:ascii="Aptos" w:hAnsi="Aptos" w:eastAsia="Aptos" w:cs="Aptos"/>
          <w:i/>
          <w:iCs/>
          <w:color w:val="000000" w:themeColor="text1"/>
          <w:lang w:val="en-AU"/>
        </w:rPr>
      </w:pPr>
      <w:r w:rsidRPr="24F1DA5F">
        <w:rPr>
          <w:rFonts w:ascii="Aptos" w:hAnsi="Aptos" w:eastAsia="Aptos" w:cs="Aptos"/>
          <w:i/>
          <w:iCs/>
          <w:color w:val="000000" w:themeColor="text1"/>
          <w:lang w:val="en-AU"/>
        </w:rPr>
        <w:t>(adapted from FAO (2009) ‘Setting up and Running a School Garden: Teaching Tool kit, page 27)</w:t>
      </w:r>
    </w:p>
    <w:p w:rsidR="00E76B8D" w:rsidP="24F1DA5F" w:rsidRDefault="00E76B8D" w14:paraId="35A4D3DD" w14:textId="77777777">
      <w:pPr>
        <w:pStyle w:val="bullet1"/>
        <w:rPr>
          <w:rFonts w:ascii="Aptos" w:hAnsi="Aptos" w:eastAsia="Aptos" w:cs="Aptos"/>
          <w:b/>
          <w:bCs/>
          <w:color w:val="000000" w:themeColor="text1"/>
          <w:sz w:val="24"/>
          <w:szCs w:val="24"/>
          <w:lang w:val="en-AU"/>
        </w:rPr>
      </w:pPr>
    </w:p>
    <w:p w:rsidR="00E76B8D" w:rsidP="24F1DA5F" w:rsidRDefault="006740E1" w14:paraId="43F8D62C" w14:textId="26B317DA">
      <w:pPr>
        <w:pStyle w:val="bullet1"/>
        <w:rPr>
          <w:rFonts w:ascii="Aptos" w:hAnsi="Aptos" w:eastAsia="Aptos" w:cs="Aptos"/>
          <w:b/>
          <w:bCs/>
          <w:color w:val="000000" w:themeColor="text1"/>
          <w:sz w:val="24"/>
          <w:szCs w:val="24"/>
          <w:lang w:val="en-AU"/>
        </w:rPr>
      </w:pPr>
      <w:r>
        <w:rPr>
          <w:rFonts w:ascii="Aptos" w:hAnsi="Aptos" w:eastAsia="Aptos" w:cs="Aptos"/>
          <w:b/>
          <w:bCs/>
          <w:color w:val="000000" w:themeColor="text1"/>
          <w:sz w:val="24"/>
          <w:szCs w:val="24"/>
          <w:lang w:val="en-AU"/>
        </w:rPr>
        <w:t xml:space="preserve">Materials </w:t>
      </w:r>
    </w:p>
    <w:p w:rsidRPr="006740E1" w:rsidR="00E76B8D" w:rsidP="006740E1" w:rsidRDefault="00E76B8D" w14:paraId="30ED8E7A" w14:textId="62F124CB">
      <w:pPr>
        <w:pStyle w:val="bullet1"/>
        <w:numPr>
          <w:ilvl w:val="0"/>
          <w:numId w:val="21"/>
        </w:numPr>
        <w:rPr>
          <w:rFonts w:ascii="Aptos" w:hAnsi="Aptos" w:eastAsia="Aptos" w:cs="Aptos"/>
          <w:color w:val="000000" w:themeColor="text1"/>
          <w:lang w:val="en-AU"/>
        </w:rPr>
      </w:pPr>
      <w:r>
        <w:rPr>
          <w:rFonts w:ascii="Aptos" w:hAnsi="Aptos" w:eastAsia="Aptos" w:cs="Aptos"/>
          <w:color w:val="000000" w:themeColor="text1"/>
          <w:lang w:val="en-AU"/>
        </w:rPr>
        <w:t xml:space="preserve">Chart or butcher's paper </w:t>
      </w:r>
    </w:p>
    <w:p w:rsidR="00E76B8D" w:rsidP="00E76B8D" w:rsidRDefault="00E76B8D" w14:paraId="100E7DD0" w14:textId="701CEA6E">
      <w:pPr>
        <w:pStyle w:val="bullet1"/>
        <w:numPr>
          <w:ilvl w:val="0"/>
          <w:numId w:val="21"/>
        </w:numPr>
        <w:rPr>
          <w:rFonts w:ascii="Aptos" w:hAnsi="Aptos" w:eastAsia="Aptos" w:cs="Aptos"/>
          <w:color w:val="000000" w:themeColor="text1"/>
          <w:lang w:val="en-AU"/>
        </w:rPr>
      </w:pPr>
      <w:r w:rsidRPr="00E76B8D">
        <w:rPr>
          <w:rFonts w:ascii="Aptos" w:hAnsi="Aptos" w:eastAsia="Aptos" w:cs="Aptos"/>
          <w:color w:val="000000" w:themeColor="text1"/>
          <w:lang w:val="en-AU"/>
        </w:rPr>
        <w:t xml:space="preserve">Access to the Library/ Internet </w:t>
      </w:r>
      <w:r>
        <w:rPr>
          <w:rFonts w:ascii="Aptos" w:hAnsi="Aptos" w:eastAsia="Aptos" w:cs="Aptos"/>
          <w:color w:val="000000" w:themeColor="text1"/>
          <w:lang w:val="en-AU"/>
        </w:rPr>
        <w:t xml:space="preserve">for research purposes </w:t>
      </w:r>
      <w:r w:rsidRPr="00E76B8D">
        <w:rPr>
          <w:rFonts w:ascii="Aptos" w:hAnsi="Aptos" w:eastAsia="Aptos" w:cs="Aptos"/>
          <w:color w:val="000000" w:themeColor="text1"/>
          <w:lang w:val="en-AU"/>
        </w:rPr>
        <w:t>(optional)</w:t>
      </w:r>
    </w:p>
    <w:p w:rsidR="00E76B8D" w:rsidP="00E76B8D" w:rsidRDefault="00E76B8D" w14:paraId="49EBA151" w14:textId="6AF8AEB0">
      <w:pPr>
        <w:pStyle w:val="bullet1"/>
        <w:numPr>
          <w:ilvl w:val="0"/>
          <w:numId w:val="21"/>
        </w:numPr>
        <w:rPr>
          <w:rFonts w:ascii="Aptos" w:hAnsi="Aptos" w:eastAsia="Aptos" w:cs="Aptos"/>
          <w:color w:val="000000" w:themeColor="text1"/>
          <w:lang w:val="en-AU"/>
        </w:rPr>
      </w:pPr>
      <w:r>
        <w:rPr>
          <w:rFonts w:ascii="Aptos" w:hAnsi="Aptos" w:eastAsia="Aptos" w:cs="Aptos"/>
          <w:color w:val="000000" w:themeColor="text1"/>
          <w:lang w:val="en-AU"/>
        </w:rPr>
        <w:t>Access to local farmers or family members to ask questions.</w:t>
      </w:r>
    </w:p>
    <w:p w:rsidR="00E76B8D" w:rsidP="24F1DA5F" w:rsidRDefault="00E76B8D" w14:paraId="518B1958" w14:textId="77777777">
      <w:pPr>
        <w:pStyle w:val="bullet1"/>
        <w:rPr>
          <w:rFonts w:ascii="Aptos" w:hAnsi="Aptos" w:eastAsia="Aptos" w:cs="Aptos"/>
          <w:i/>
          <w:iCs/>
          <w:color w:val="000000" w:themeColor="text1"/>
          <w:lang w:val="en-AU"/>
        </w:rPr>
      </w:pPr>
    </w:p>
    <w:p w:rsidR="6C9031BF" w:rsidP="24F1DA5F" w:rsidRDefault="6C9031BF" w14:paraId="2407992B" w14:textId="2725C199">
      <w:pPr>
        <w:pStyle w:val="listnumber1"/>
        <w:numPr>
          <w:ilvl w:val="0"/>
          <w:numId w:val="10"/>
        </w:numPr>
        <w:spacing w:after="0"/>
      </w:pPr>
      <w:r w:rsidRPr="24F1DA5F">
        <w:rPr>
          <w:rFonts w:ascii="Aptos" w:hAnsi="Aptos" w:eastAsia="Aptos" w:cs="Aptos"/>
          <w:color w:val="000000" w:themeColor="text1"/>
        </w:rPr>
        <w:t>The teacher introduces the concept of organic gardening/farming. Start by finding out</w:t>
      </w:r>
      <w:r w:rsidR="00254E0D">
        <w:rPr>
          <w:rFonts w:ascii="Aptos" w:hAnsi="Aptos" w:eastAsia="Aptos" w:cs="Aptos"/>
          <w:color w:val="000000" w:themeColor="text1"/>
        </w:rPr>
        <w:t xml:space="preserve"> current</w:t>
      </w:r>
      <w:r w:rsidRPr="24F1DA5F">
        <w:rPr>
          <w:rFonts w:ascii="Aptos" w:hAnsi="Aptos" w:eastAsia="Aptos" w:cs="Aptos"/>
          <w:color w:val="000000" w:themeColor="text1"/>
        </w:rPr>
        <w:t xml:space="preserve"> student understanding of organic gardening – what examples of organic gardening have they seen practiced at school or at home?  Introduce terms such as composting, green manure, crop rotation, insecticides/pesticides, mulching and watering. </w:t>
      </w:r>
    </w:p>
    <w:p w:rsidR="6C9031BF" w:rsidP="24F1DA5F" w:rsidRDefault="6C9031BF" w14:paraId="08890DB3" w14:textId="127EE4A1">
      <w:pPr>
        <w:pStyle w:val="listnumber1"/>
        <w:numPr>
          <w:ilvl w:val="0"/>
          <w:numId w:val="10"/>
        </w:numPr>
        <w:spacing w:after="0"/>
      </w:pPr>
      <w:r w:rsidRPr="24F1DA5F">
        <w:t xml:space="preserve">Ask students to work in pairs to answer the following questions (they can conduct research using the library or Internet at school to find answers) or take the work home and speak with local farmers or family members to get the answers):  </w:t>
      </w:r>
    </w:p>
    <w:p w:rsidR="6C9031BF" w:rsidP="0076027C" w:rsidRDefault="6C9031BF" w14:paraId="2DC800EE" w14:textId="3F923B89">
      <w:pPr>
        <w:pStyle w:val="listnumber1"/>
        <w:numPr>
          <w:ilvl w:val="1"/>
          <w:numId w:val="10"/>
        </w:numPr>
        <w:spacing w:before="60" w:after="0"/>
        <w:ind w:left="1434" w:hanging="357"/>
      </w:pPr>
      <w:r w:rsidRPr="24F1DA5F">
        <w:t xml:space="preserve">Is it good to use compost in the garden? Why? </w:t>
      </w:r>
    </w:p>
    <w:p w:rsidR="6C9031BF" w:rsidP="0076027C" w:rsidRDefault="6C9031BF" w14:paraId="70D61BD1" w14:textId="67EAC7A9">
      <w:pPr>
        <w:pStyle w:val="listnumber1"/>
        <w:numPr>
          <w:ilvl w:val="1"/>
          <w:numId w:val="10"/>
        </w:numPr>
        <w:spacing w:before="60" w:after="0"/>
        <w:ind w:left="1434" w:hanging="357"/>
      </w:pPr>
      <w:r w:rsidRPr="24F1DA5F">
        <w:t xml:space="preserve">Why do farmers sometimes use </w:t>
      </w:r>
      <w:proofErr w:type="spellStart"/>
      <w:r w:rsidRPr="24F1DA5F">
        <w:t>fertiliser</w:t>
      </w:r>
      <w:proofErr w:type="spellEnd"/>
      <w:r w:rsidRPr="24F1DA5F">
        <w:t xml:space="preserve"> in the garden? </w:t>
      </w:r>
    </w:p>
    <w:p w:rsidR="6C9031BF" w:rsidP="0076027C" w:rsidRDefault="6C9031BF" w14:paraId="6434FC92" w14:textId="04DEFA23">
      <w:pPr>
        <w:pStyle w:val="listnumber1"/>
        <w:numPr>
          <w:ilvl w:val="1"/>
          <w:numId w:val="10"/>
        </w:numPr>
        <w:spacing w:before="60" w:after="0"/>
        <w:ind w:left="1434" w:hanging="357"/>
      </w:pPr>
      <w:r w:rsidRPr="24F1DA5F">
        <w:t xml:space="preserve">What is green manure? Why is it good? </w:t>
      </w:r>
    </w:p>
    <w:p w:rsidR="6C9031BF" w:rsidP="0076027C" w:rsidRDefault="6C9031BF" w14:paraId="16EAEBEC" w14:textId="755164DB">
      <w:pPr>
        <w:pStyle w:val="listnumber1"/>
        <w:numPr>
          <w:ilvl w:val="1"/>
          <w:numId w:val="10"/>
        </w:numPr>
        <w:spacing w:before="60" w:after="0"/>
        <w:ind w:left="1434" w:hanging="357"/>
      </w:pPr>
      <w:r w:rsidRPr="24F1DA5F">
        <w:t xml:space="preserve">What is mulching and what is the point of using it in the garden? </w:t>
      </w:r>
    </w:p>
    <w:p w:rsidR="6C9031BF" w:rsidP="0076027C" w:rsidRDefault="6C9031BF" w14:paraId="3F7951EF" w14:textId="0C9B9076">
      <w:pPr>
        <w:pStyle w:val="listnumber1"/>
        <w:numPr>
          <w:ilvl w:val="1"/>
          <w:numId w:val="10"/>
        </w:numPr>
        <w:spacing w:before="60" w:after="0"/>
        <w:ind w:left="1434" w:hanging="357"/>
      </w:pPr>
      <w:r w:rsidRPr="24F1DA5F">
        <w:t xml:space="preserve">What is crop rotation? Is it a good idea? Why? </w:t>
      </w:r>
    </w:p>
    <w:p w:rsidR="6C9031BF" w:rsidP="0076027C" w:rsidRDefault="6C9031BF" w14:paraId="5D160F2E" w14:textId="7BD1D1E8">
      <w:pPr>
        <w:pStyle w:val="listnumber1"/>
        <w:numPr>
          <w:ilvl w:val="1"/>
          <w:numId w:val="10"/>
        </w:numPr>
        <w:spacing w:before="60" w:after="0"/>
        <w:ind w:left="1434" w:hanging="357"/>
      </w:pPr>
      <w:r w:rsidRPr="24F1DA5F">
        <w:t xml:space="preserve">Why is it important to water plants? How does it help </w:t>
      </w:r>
      <w:proofErr w:type="gramStart"/>
      <w:r w:rsidRPr="24F1DA5F">
        <w:t>nutrient</w:t>
      </w:r>
      <w:proofErr w:type="gramEnd"/>
      <w:r w:rsidRPr="24F1DA5F">
        <w:t xml:space="preserve"> the soil/ plants? </w:t>
      </w:r>
    </w:p>
    <w:p w:rsidR="6C9031BF" w:rsidP="0076027C" w:rsidRDefault="6C9031BF" w14:paraId="3AF792CF" w14:textId="6019C63E">
      <w:pPr>
        <w:pStyle w:val="listnumber1"/>
        <w:numPr>
          <w:ilvl w:val="1"/>
          <w:numId w:val="10"/>
        </w:numPr>
        <w:spacing w:before="60" w:after="0"/>
        <w:ind w:left="1434" w:hanging="357"/>
      </w:pPr>
      <w:r w:rsidRPr="24F1DA5F">
        <w:t xml:space="preserve">What worms and insects are good or bad for the garden? Why? </w:t>
      </w:r>
    </w:p>
    <w:p w:rsidR="6C9031BF" w:rsidP="0076027C" w:rsidRDefault="6C9031BF" w14:paraId="06A14DC1" w14:textId="45FEAE67">
      <w:pPr>
        <w:pStyle w:val="listnumber1"/>
        <w:numPr>
          <w:ilvl w:val="1"/>
          <w:numId w:val="10"/>
        </w:numPr>
        <w:spacing w:before="60" w:after="0"/>
        <w:ind w:left="1434" w:hanging="357"/>
      </w:pPr>
      <w:r w:rsidRPr="24F1DA5F">
        <w:t xml:space="preserve">Is it good to use insecticides/pesticides? Why/Why not?  </w:t>
      </w:r>
    </w:p>
    <w:p w:rsidR="6C9031BF" w:rsidP="0076027C" w:rsidRDefault="6C9031BF" w14:paraId="2F986C76" w14:textId="49B86F30">
      <w:pPr>
        <w:pStyle w:val="ListParagraph"/>
        <w:numPr>
          <w:ilvl w:val="0"/>
          <w:numId w:val="10"/>
        </w:numPr>
        <w:spacing w:before="120" w:after="120" w:line="278" w:lineRule="auto"/>
        <w:ind w:left="357" w:hanging="357"/>
        <w:rPr>
          <w:sz w:val="20"/>
          <w:szCs w:val="20"/>
        </w:rPr>
      </w:pPr>
      <w:r w:rsidRPr="24F1DA5F">
        <w:rPr>
          <w:sz w:val="20"/>
          <w:szCs w:val="20"/>
        </w:rPr>
        <w:t xml:space="preserve">Ask students to make a poster about sustainable farming to present to the whole class. </w:t>
      </w:r>
    </w:p>
    <w:p w:rsidR="0011218E" w:rsidP="0076027C" w:rsidRDefault="6C9031BF" w14:paraId="2C078E63" w14:textId="2092E229">
      <w:pPr>
        <w:pStyle w:val="ListParagraph"/>
        <w:numPr>
          <w:ilvl w:val="0"/>
          <w:numId w:val="10"/>
        </w:numPr>
        <w:spacing w:before="120" w:after="0" w:line="278" w:lineRule="auto"/>
        <w:ind w:left="357" w:hanging="357"/>
      </w:pPr>
      <w:r w:rsidRPr="0076027C">
        <w:rPr>
          <w:sz w:val="20"/>
          <w:szCs w:val="20"/>
        </w:rPr>
        <w:t xml:space="preserve"> Display </w:t>
      </w:r>
      <w:r w:rsidR="0076027C">
        <w:rPr>
          <w:sz w:val="20"/>
          <w:szCs w:val="20"/>
        </w:rPr>
        <w:t>student</w:t>
      </w:r>
      <w:r w:rsidRPr="0076027C">
        <w:rPr>
          <w:sz w:val="20"/>
          <w:szCs w:val="20"/>
        </w:rPr>
        <w:t xml:space="preserve"> posters on the wall.</w:t>
      </w:r>
    </w:p>
    <w:sectPr w:rsidR="0011218E" w:rsidSect="00254E0D">
      <w:headerReference w:type="even" r:id="rId7"/>
      <w:headerReference w:type="default" r:id="rId8"/>
      <w:footerReference w:type="even" r:id="rId9"/>
      <w:footerReference w:type="default" r:id="rId10"/>
      <w:headerReference w:type="first" r:id="rId11"/>
      <w:footerReference w:type="first" r:id="rId12"/>
      <w:pgSz w:w="11907" w:h="16839" w:orient="portrait"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28F" w:rsidRDefault="007C428F" w14:paraId="43C33495" w14:textId="77777777">
      <w:pPr>
        <w:spacing w:after="0" w:line="240" w:lineRule="auto"/>
      </w:pPr>
      <w:r>
        <w:separator/>
      </w:r>
    </w:p>
  </w:endnote>
  <w:endnote w:type="continuationSeparator" w:id="0">
    <w:p w:rsidR="007C428F" w:rsidRDefault="007C428F" w14:paraId="4EF2D5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EB" w:rsidRDefault="00684CEB" w14:paraId="1F27ED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EB" w:rsidP="7B26549A" w:rsidRDefault="00684CEB" w14:paraId="341ED6EB" w14:textId="273551BB">
    <w:pPr>
      <w:spacing w:after="0"/>
      <w:rPr>
        <w:rFonts w:ascii="Calibri" w:hAnsi="Calibri" w:eastAsia="Calibri" w:cs="Calibri"/>
        <w:b w:val="0"/>
        <w:bCs w:val="0"/>
        <w:i w:val="0"/>
        <w:iCs w:val="0"/>
        <w:caps w:val="0"/>
        <w:smallCaps w:val="0"/>
        <w:noProof w:val="0"/>
        <w:color w:val="000000" w:themeColor="text1" w:themeTint="FF" w:themeShade="FF"/>
        <w:sz w:val="18"/>
        <w:szCs w:val="18"/>
        <w:lang w:val="it-IT"/>
      </w:rPr>
    </w:pPr>
    <w:r w:rsidRPr="7B26549A" w:rsidR="7B26549A">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B26549A" w:rsidP="7B26549A" w:rsidRDefault="7B26549A" w14:paraId="452B781F" w14:textId="741144E0">
    <w:pPr>
      <w:spacing w:after="0"/>
      <w:rPr>
        <w:rFonts w:ascii="Calibri" w:hAnsi="Calibri" w:eastAsia="Calibri" w:cs="Calibri"/>
        <w:b w:val="0"/>
        <w:bCs w:val="0"/>
        <w:i w:val="0"/>
        <w:iCs w:val="0"/>
        <w:caps w:val="0"/>
        <w:smallCaps w:val="0"/>
        <w:noProof w:val="0"/>
        <w:color w:val="000000" w:themeColor="text1" w:themeTint="FF" w:themeShade="FF"/>
        <w:sz w:val="18"/>
        <w:szCs w:val="18"/>
        <w:lang w:val="it-IT"/>
      </w:rPr>
    </w:pPr>
    <w:r w:rsidRPr="7B26549A" w:rsidR="7B26549A">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7B26549A" w:rsidP="7B26549A" w:rsidRDefault="7B26549A" w14:paraId="5FFD89E0" w14:textId="2F421E1D">
    <w:pPr>
      <w:spacing w:after="0"/>
      <w:rPr>
        <w:rFonts w:ascii="Calibri" w:hAnsi="Calibri" w:eastAsia="Calibri" w:cs="Calibri"/>
        <w:b w:val="0"/>
        <w:bCs w:val="0"/>
        <w:i w:val="0"/>
        <w:iCs w:val="0"/>
        <w:caps w:val="0"/>
        <w:smallCaps w:val="0"/>
        <w:noProof w:val="0"/>
        <w:color w:val="000000" w:themeColor="text1" w:themeTint="FF" w:themeShade="FF"/>
        <w:sz w:val="18"/>
        <w:szCs w:val="18"/>
        <w:lang w:val="it-IT"/>
      </w:rPr>
    </w:pPr>
    <w:r w:rsidRPr="7B26549A" w:rsidR="7B26549A">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d39fecab9b5b47ed">
      <w:r w:rsidRPr="7B26549A" w:rsidR="7B26549A">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7B26549A" w:rsidR="7B26549A">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7B26549A" w:rsidP="7B26549A" w:rsidRDefault="7B26549A" w14:paraId="45CFB9CD" w14:textId="1998C7FA">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it-IT"/>
      </w:rPr>
    </w:pPr>
    <w:r w:rsidRPr="7B26549A" w:rsidR="7B26549A">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28F" w:rsidRDefault="007C428F" w14:paraId="3CC4273F" w14:textId="77777777">
      <w:pPr>
        <w:spacing w:after="0" w:line="240" w:lineRule="auto"/>
      </w:pPr>
      <w:r>
        <w:separator/>
      </w:r>
    </w:p>
  </w:footnote>
  <w:footnote w:type="continuationSeparator" w:id="0">
    <w:p w:rsidR="007C428F" w:rsidRDefault="007C428F" w14:paraId="60D774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EB" w:rsidRDefault="00684CEB" w14:paraId="06724A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EB" w:rsidRDefault="00684CEB" w14:paraId="7655C5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17DD" w:rsidR="00684CEB" w:rsidP="00684CEB" w:rsidRDefault="00684CEB" w14:paraId="5A64F56D" w14:textId="77777777">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rPr>
      <mc:AlternateContent>
        <mc:Choice Requires="wpg">
          <w:drawing>
            <wp:anchor distT="0" distB="0" distL="114300" distR="114300" simplePos="0" relativeHeight="251659264" behindDoc="0" locked="0" layoutInCell="1" allowOverlap="1" wp14:anchorId="6E284617" wp14:editId="1A15C4FD">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58163F52">
            <v:group id="Group 3" style="position:absolute;margin-left:-42.3pt;margin-top:-14.85pt;width:549.7pt;height:57.75pt;z-index:251659264" coordsize="69810,7334" o:spid="_x0000_s1026" w14:anchorId="5FF63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rPr>
      <w:tab/>
    </w:r>
    <w:r w:rsidRPr="006B1549">
      <w:rPr>
        <w:rFonts w:ascii="Aptos" w:hAnsi="Aptos" w:eastAsia="Aptos" w:cs="Aptos"/>
        <w:bCs/>
        <w:color w:val="000F46"/>
        <w:sz w:val="28"/>
        <w:szCs w:val="28"/>
      </w:rPr>
      <w:t>Teaching Activities</w:t>
    </w:r>
    <w:r w:rsidRPr="006B1549">
      <w:rPr>
        <w:bCs/>
        <w:color w:val="000F46"/>
      </w:rPr>
      <w:br/>
    </w:r>
    <w:r>
      <w:rPr>
        <w:rFonts w:ascii="Aptos" w:hAnsi="Aptos" w:eastAsia="Aptos" w:cs="Aptos"/>
        <w:bCs/>
        <w:color w:val="196A24"/>
        <w:sz w:val="28"/>
        <w:szCs w:val="28"/>
      </w:rPr>
      <w:tab/>
    </w:r>
    <w:r>
      <w:rPr>
        <w:rFonts w:ascii="Aptos" w:hAnsi="Aptos" w:eastAsia="Aptos" w:cs="Aptos"/>
        <w:bCs/>
        <w:color w:val="196A24"/>
        <w:sz w:val="28"/>
        <w:szCs w:val="28"/>
      </w:rPr>
      <w:t>Fiji</w:t>
    </w:r>
  </w:p>
  <w:p w:rsidRPr="00684CEB" w:rsidR="00254E0D" w:rsidP="00684CEB" w:rsidRDefault="00254E0D" w14:paraId="4B9F8F78" w14:textId="3B2D7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32A10A3"/>
    <w:multiLevelType w:val="hybridMultilevel"/>
    <w:tmpl w:val="C6206E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4"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5"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6" w15:restartNumberingAfterBreak="0">
    <w:nsid w:val="219B5EB7"/>
    <w:multiLevelType w:val="hybridMultilevel"/>
    <w:tmpl w:val="A300C6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38C60B2"/>
    <w:multiLevelType w:val="hybridMultilevel"/>
    <w:tmpl w:val="969679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9" w15:restartNumberingAfterBreak="0">
    <w:nsid w:val="28F50394"/>
    <w:multiLevelType w:val="hybridMultilevel"/>
    <w:tmpl w:val="04AA2B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734485D"/>
    <w:multiLevelType w:val="hybridMultilevel"/>
    <w:tmpl w:val="BB3A0F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12"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13"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14" w15:restartNumberingAfterBreak="0">
    <w:nsid w:val="51A44F25"/>
    <w:multiLevelType w:val="hybridMultilevel"/>
    <w:tmpl w:val="FFB2D9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7D3739B"/>
    <w:multiLevelType w:val="hybridMultilevel"/>
    <w:tmpl w:val="BC5CA5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7" w15:restartNumberingAfterBreak="0">
    <w:nsid w:val="6816646B"/>
    <w:multiLevelType w:val="hybridMultilevel"/>
    <w:tmpl w:val="6882D1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9"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abstractNum w:abstractNumId="20" w15:restartNumberingAfterBreak="0">
    <w:nsid w:val="7D5171FF"/>
    <w:multiLevelType w:val="hybridMultilevel"/>
    <w:tmpl w:val="2C08B6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906914596">
    <w:abstractNumId w:val="8"/>
  </w:num>
  <w:num w:numId="2" w16cid:durableId="1370178776">
    <w:abstractNumId w:val="3"/>
  </w:num>
  <w:num w:numId="3" w16cid:durableId="1536885021">
    <w:abstractNumId w:val="16"/>
  </w:num>
  <w:num w:numId="4" w16cid:durableId="420952844">
    <w:abstractNumId w:val="5"/>
  </w:num>
  <w:num w:numId="5" w16cid:durableId="939945670">
    <w:abstractNumId w:val="1"/>
  </w:num>
  <w:num w:numId="6" w16cid:durableId="338967287">
    <w:abstractNumId w:val="11"/>
  </w:num>
  <w:num w:numId="7" w16cid:durableId="1112673413">
    <w:abstractNumId w:val="0"/>
  </w:num>
  <w:num w:numId="8" w16cid:durableId="266618584">
    <w:abstractNumId w:val="4"/>
  </w:num>
  <w:num w:numId="9" w16cid:durableId="1923758850">
    <w:abstractNumId w:val="12"/>
  </w:num>
  <w:num w:numId="10" w16cid:durableId="982387055">
    <w:abstractNumId w:val="18"/>
  </w:num>
  <w:num w:numId="11" w16cid:durableId="243339633">
    <w:abstractNumId w:val="13"/>
  </w:num>
  <w:num w:numId="12" w16cid:durableId="970281214">
    <w:abstractNumId w:val="19"/>
  </w:num>
  <w:num w:numId="13" w16cid:durableId="1571304100">
    <w:abstractNumId w:val="17"/>
  </w:num>
  <w:num w:numId="14" w16cid:durableId="2027174560">
    <w:abstractNumId w:val="14"/>
  </w:num>
  <w:num w:numId="15" w16cid:durableId="1902056480">
    <w:abstractNumId w:val="10"/>
  </w:num>
  <w:num w:numId="16" w16cid:durableId="1050227602">
    <w:abstractNumId w:val="7"/>
  </w:num>
  <w:num w:numId="17" w16cid:durableId="1746296780">
    <w:abstractNumId w:val="15"/>
  </w:num>
  <w:num w:numId="18" w16cid:durableId="741562293">
    <w:abstractNumId w:val="20"/>
  </w:num>
  <w:num w:numId="19" w16cid:durableId="1414278197">
    <w:abstractNumId w:val="9"/>
  </w:num>
  <w:num w:numId="20" w16cid:durableId="1265723502">
    <w:abstractNumId w:val="2"/>
  </w:num>
  <w:num w:numId="21" w16cid:durableId="158495431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B0935"/>
    <w:rsid w:val="000D7BCE"/>
    <w:rsid w:val="0011218E"/>
    <w:rsid w:val="00254E0D"/>
    <w:rsid w:val="002E6DCD"/>
    <w:rsid w:val="00453571"/>
    <w:rsid w:val="004805EF"/>
    <w:rsid w:val="005217A5"/>
    <w:rsid w:val="005E2AE2"/>
    <w:rsid w:val="006337CC"/>
    <w:rsid w:val="006740E1"/>
    <w:rsid w:val="00684CEB"/>
    <w:rsid w:val="006A3C08"/>
    <w:rsid w:val="006F503F"/>
    <w:rsid w:val="0076027C"/>
    <w:rsid w:val="007B78EE"/>
    <w:rsid w:val="007C428F"/>
    <w:rsid w:val="008C1BDD"/>
    <w:rsid w:val="00AA0D81"/>
    <w:rsid w:val="00B86DE8"/>
    <w:rsid w:val="00BA4E33"/>
    <w:rsid w:val="00D96DDC"/>
    <w:rsid w:val="00DA03E8"/>
    <w:rsid w:val="00E76B8D"/>
    <w:rsid w:val="00F60994"/>
    <w:rsid w:val="00F82E75"/>
    <w:rsid w:val="0146D923"/>
    <w:rsid w:val="020798F3"/>
    <w:rsid w:val="067729A6"/>
    <w:rsid w:val="071548A2"/>
    <w:rsid w:val="0A2F404C"/>
    <w:rsid w:val="0A76EE05"/>
    <w:rsid w:val="12468E6D"/>
    <w:rsid w:val="13CB5B66"/>
    <w:rsid w:val="19129926"/>
    <w:rsid w:val="1E2C45B7"/>
    <w:rsid w:val="1EA8865A"/>
    <w:rsid w:val="1EFB7FD6"/>
    <w:rsid w:val="1FB756A2"/>
    <w:rsid w:val="21E2E192"/>
    <w:rsid w:val="24F1DA5F"/>
    <w:rsid w:val="25661782"/>
    <w:rsid w:val="25F1E3C2"/>
    <w:rsid w:val="2A5970D1"/>
    <w:rsid w:val="2E5BAEC9"/>
    <w:rsid w:val="2EFE2280"/>
    <w:rsid w:val="31AEA734"/>
    <w:rsid w:val="3AB67EE8"/>
    <w:rsid w:val="402748C3"/>
    <w:rsid w:val="403F6F17"/>
    <w:rsid w:val="40798D04"/>
    <w:rsid w:val="4B27D48D"/>
    <w:rsid w:val="4B55E373"/>
    <w:rsid w:val="5159E889"/>
    <w:rsid w:val="53484705"/>
    <w:rsid w:val="540C6711"/>
    <w:rsid w:val="55345608"/>
    <w:rsid w:val="575E38E4"/>
    <w:rsid w:val="595CDBF0"/>
    <w:rsid w:val="5DC08B7A"/>
    <w:rsid w:val="5E08D243"/>
    <w:rsid w:val="6028430E"/>
    <w:rsid w:val="61608997"/>
    <w:rsid w:val="65A5715E"/>
    <w:rsid w:val="65DFC815"/>
    <w:rsid w:val="69A08789"/>
    <w:rsid w:val="6B95F604"/>
    <w:rsid w:val="6C9031BF"/>
    <w:rsid w:val="6D11698D"/>
    <w:rsid w:val="6E8197CA"/>
    <w:rsid w:val="7307F133"/>
    <w:rsid w:val="73BCF332"/>
    <w:rsid w:val="78C81B76"/>
    <w:rsid w:val="7B26549A"/>
    <w:rsid w:val="7B9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&#65279;<?xml version="1.0" encoding="utf-8"?><Relationships xmlns="http://schemas.openxmlformats.org/package/2006/relationships"><Relationship Type="http://schemas.openxmlformats.org/officeDocument/2006/relationships/hyperlink" Target="mailto:dibiaser@unimelb.edu.au" TargetMode="External" Id="Rd39fecab9b5b47ed"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E0A1C-83CA-470E-B529-5EFCC65CEA60}"/>
</file>

<file path=customXml/itemProps2.xml><?xml version="1.0" encoding="utf-8"?>
<ds:datastoreItem xmlns:ds="http://schemas.openxmlformats.org/officeDocument/2006/customXml" ds:itemID="{1D1E478F-9640-42DD-AD0B-4E6D6F399859}"/>
</file>

<file path=customXml/itemProps3.xml><?xml version="1.0" encoding="utf-8"?>
<ds:datastoreItem xmlns:ds="http://schemas.openxmlformats.org/officeDocument/2006/customXml" ds:itemID="{FB1F09F5-2792-4116-BA31-031C145FB2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8</cp:revision>
  <dcterms:created xsi:type="dcterms:W3CDTF">2025-09-26T05:27:00Z</dcterms:created>
  <dcterms:modified xsi:type="dcterms:W3CDTF">2025-11-30T07:09:01Z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491a13b2-8cf9-437e-b685-617a90ac9b89</vt:lpwstr>
  </property>
  <property fmtid="{D5CDD505-2E9C-101B-9397-08002B2CF9AE}" pid="3" name="ContentTypeId">
    <vt:lpwstr>0x010100F7F15D8B360F164E844D7835C56F7AE3</vt:lpwstr>
  </property>
  <property fmtid="{D5CDD505-2E9C-101B-9397-08002B2CF9AE}" pid="4" name="Order">
    <vt:r8>8786000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