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363A3" w:rsidR="008363A3" w:rsidP="008363A3" w:rsidRDefault="008363A3" w14:paraId="66FA9752" w14:textId="7F8FB25D">
      <w:pPr>
        <w:keepNext/>
        <w:keepLines/>
        <w:spacing w:after="120" w:line="259" w:lineRule="auto"/>
        <w:outlineLvl w:val="0"/>
        <w:rPr>
          <w:rFonts w:ascii="Aptos Display" w:hAnsi="Aptos Display" w:eastAsia="Yu Gothic Light" w:cs="Times New Roman"/>
          <w:b/>
          <w:color w:val="0A6948"/>
          <w:kern w:val="2"/>
          <w:sz w:val="40"/>
          <w:szCs w:val="40"/>
          <w:lang w:val="en-AU" w:eastAsia="en-US"/>
          <w14:ligatures w14:val="standardContextual"/>
        </w:rPr>
      </w:pPr>
      <w:r w:rsidRPr="008363A3">
        <w:rPr>
          <w:rFonts w:ascii="Aptos Display" w:hAnsi="Aptos Display" w:eastAsia="Yu Gothic Light" w:cs="Times New Roman"/>
          <w:b/>
          <w:color w:val="0A6948"/>
          <w:kern w:val="2"/>
          <w:sz w:val="40"/>
          <w:szCs w:val="40"/>
          <w:lang w:val="en-AU" w:eastAsia="en-US"/>
          <w14:ligatures w14:val="standardContextual"/>
        </w:rPr>
        <w:t>Measur</w:t>
      </w:r>
      <w:r>
        <w:rPr>
          <w:rFonts w:ascii="Aptos Display" w:hAnsi="Aptos Display" w:eastAsia="Yu Gothic Light" w:cs="Times New Roman"/>
          <w:b/>
          <w:color w:val="0A6948"/>
          <w:kern w:val="2"/>
          <w:sz w:val="40"/>
          <w:szCs w:val="40"/>
          <w:lang w:val="en-AU" w:eastAsia="en-US"/>
          <w14:ligatures w14:val="standardContextual"/>
        </w:rPr>
        <w:t>e</w:t>
      </w:r>
      <w:r w:rsidRPr="008363A3">
        <w:rPr>
          <w:rFonts w:ascii="Aptos Display" w:hAnsi="Aptos Display" w:eastAsia="Yu Gothic Light" w:cs="Times New Roman"/>
          <w:b/>
          <w:color w:val="0A6948"/>
          <w:kern w:val="2"/>
          <w:sz w:val="40"/>
          <w:szCs w:val="40"/>
          <w:lang w:val="en-AU" w:eastAsia="en-US"/>
          <w14:ligatures w14:val="standardContextual"/>
        </w:rPr>
        <w:t xml:space="preserve"> Photosynthesis with Floating Leaves</w:t>
      </w:r>
    </w:p>
    <w:p w:rsidR="008D45B1" w:rsidP="7345A26E" w:rsidRDefault="21E2E192" w14:paraId="20984509" w14:textId="10FDC851">
      <w:pPr>
        <w:spacing w:before="120" w:after="40" w:line="240" w:lineRule="auto"/>
        <w:rPr>
          <w:rFonts w:ascii="Aptos" w:hAnsi="Aptos" w:eastAsia="Aptos" w:cs="Aptos"/>
          <w:color w:val="000000" w:themeColor="text1"/>
          <w:sz w:val="20"/>
          <w:szCs w:val="20"/>
        </w:rPr>
      </w:pPr>
      <w:r w:rsidRPr="7345A26E">
        <w:rPr>
          <w:rStyle w:val="bold-green"/>
          <w:rFonts w:ascii="Aptos" w:hAnsi="Aptos" w:eastAsia="Aptos" w:cs="Aptos"/>
          <w:sz w:val="20"/>
          <w:szCs w:val="20"/>
          <w:lang w:val="en-AU"/>
        </w:rPr>
        <w:t>Subject(s)</w:t>
      </w:r>
      <w:r w:rsidRPr="7345A26E" w:rsidR="25F1E3C2">
        <w:rPr>
          <w:rStyle w:val="bold-green"/>
          <w:rFonts w:ascii="Aptos" w:hAnsi="Aptos" w:eastAsia="Aptos" w:cs="Aptos"/>
          <w:sz w:val="20"/>
          <w:szCs w:val="20"/>
          <w:lang w:val="en-AU"/>
        </w:rPr>
        <w:t>:</w:t>
      </w:r>
      <w:r w:rsidR="00625548">
        <w:tab/>
      </w:r>
      <w:r w:rsidRPr="7345A26E" w:rsidR="7068E15D">
        <w:rPr>
          <w:rFonts w:ascii="Aptos" w:hAnsi="Aptos" w:eastAsia="Aptos" w:cs="Aptos"/>
          <w:b/>
          <w:bCs/>
          <w:color w:val="000000" w:themeColor="text1"/>
          <w:sz w:val="20"/>
          <w:szCs w:val="20"/>
          <w:lang w:val="en-AU"/>
        </w:rPr>
        <w:t>Science</w:t>
      </w:r>
    </w:p>
    <w:p w:rsidR="008D45B1" w:rsidP="7345A26E" w:rsidRDefault="21E2E192" w14:paraId="2434A5B8" w14:textId="3231FF85">
      <w:pPr>
        <w:spacing w:before="120" w:after="40" w:line="240" w:lineRule="auto"/>
        <w:rPr>
          <w:rFonts w:ascii="Aptos" w:hAnsi="Aptos" w:eastAsia="Aptos" w:cs="Aptos"/>
          <w:color w:val="000000" w:themeColor="text1"/>
          <w:sz w:val="20"/>
          <w:szCs w:val="20"/>
        </w:rPr>
      </w:pPr>
      <w:r w:rsidRPr="7345A26E">
        <w:rPr>
          <w:rStyle w:val="bold-green"/>
          <w:rFonts w:ascii="Aptos" w:hAnsi="Aptos" w:eastAsia="Aptos" w:cs="Aptos"/>
          <w:sz w:val="20"/>
          <w:szCs w:val="20"/>
          <w:lang w:val="en-AU"/>
        </w:rPr>
        <w:t>Grade(s)</w:t>
      </w:r>
      <w:r w:rsidRPr="7345A26E" w:rsidR="13CB5B66">
        <w:rPr>
          <w:rStyle w:val="bold-green"/>
          <w:rFonts w:ascii="Aptos" w:hAnsi="Aptos" w:eastAsia="Aptos" w:cs="Aptos"/>
          <w:sz w:val="20"/>
          <w:szCs w:val="20"/>
          <w:lang w:val="en-AU"/>
        </w:rPr>
        <w:t>:</w:t>
      </w:r>
      <w:r w:rsidR="00625548">
        <w:tab/>
      </w:r>
      <w:r w:rsidRPr="7345A26E" w:rsidR="0FD424CD">
        <w:rPr>
          <w:rFonts w:ascii="Aptos" w:hAnsi="Aptos" w:eastAsia="Aptos" w:cs="Aptos"/>
          <w:b/>
          <w:bCs/>
          <w:color w:val="000000" w:themeColor="text1"/>
          <w:sz w:val="20"/>
          <w:szCs w:val="20"/>
          <w:lang w:val="en-AU"/>
        </w:rPr>
        <w:t>7-</w:t>
      </w:r>
      <w:r w:rsidR="00ED2E50">
        <w:rPr>
          <w:rFonts w:ascii="Aptos" w:hAnsi="Aptos" w:eastAsia="Aptos" w:cs="Aptos"/>
          <w:b/>
          <w:bCs/>
          <w:color w:val="000000" w:themeColor="text1"/>
          <w:sz w:val="20"/>
          <w:szCs w:val="20"/>
          <w:lang w:val="en-AU"/>
        </w:rPr>
        <w:t>8</w:t>
      </w:r>
    </w:p>
    <w:p w:rsidR="008D45B1" w:rsidP="65DFC815" w:rsidRDefault="21E2E192" w14:paraId="4708E9D6" w14:textId="2D18B548">
      <w:pPr>
        <w:pStyle w:val="box-tableh1"/>
        <w:rPr>
          <w:rFonts w:ascii="Aptos Display" w:hAnsi="Aptos Display" w:eastAsia="Aptos Display" w:cs="Aptos Display"/>
        </w:rPr>
      </w:pPr>
      <w:r w:rsidRPr="7345A26E">
        <w:rPr>
          <w:rFonts w:ascii="Aptos Display" w:hAnsi="Aptos Display" w:eastAsia="Aptos Display" w:cs="Aptos Display"/>
          <w:lang w:val="en-AU"/>
        </w:rPr>
        <w:t>Learning intention(s)</w:t>
      </w:r>
      <w:r w:rsidRPr="7345A26E" w:rsidR="40798D04">
        <w:rPr>
          <w:rFonts w:ascii="Aptos Display" w:hAnsi="Aptos Display" w:eastAsia="Aptos Display" w:cs="Aptos Display"/>
          <w:lang w:val="en-AU"/>
        </w:rPr>
        <w:t>:</w:t>
      </w:r>
    </w:p>
    <w:p w:rsidR="04CD13B9" w:rsidP="7345A26E" w:rsidRDefault="04CD13B9" w14:paraId="542A1659" w14:textId="6762F89F">
      <w:pPr>
        <w:pStyle w:val="body"/>
        <w:rPr>
          <w:rFonts w:ascii="Aptos" w:hAnsi="Aptos" w:eastAsia="Aptos" w:cs="Aptos"/>
          <w:color w:val="000000" w:themeColor="text1"/>
          <w:lang w:val="en-AU"/>
        </w:rPr>
      </w:pPr>
      <w:r w:rsidRPr="7345A26E">
        <w:rPr>
          <w:rFonts w:ascii="Aptos" w:hAnsi="Aptos" w:eastAsia="Aptos" w:cs="Aptos"/>
          <w:color w:val="000000" w:themeColor="text1"/>
          <w:lang w:val="en-AU"/>
        </w:rPr>
        <w:t>Students will understand how plants use sunlight, water, and carbon dioxide to carry out photosynthesis and produce oxygen. By conducting a leaf floatation experiment, students will observe how oxygen is created during photosynthesis and explore the factors that influence the process.</w:t>
      </w:r>
    </w:p>
    <w:p w:rsidR="00CE5C6A" w:rsidP="7345A26E" w:rsidRDefault="00CE5C6A" w14:paraId="07BF7103" w14:textId="13635BFB">
      <w:pPr>
        <w:pStyle w:val="body"/>
        <w:rPr>
          <w:rFonts w:ascii="Aptos" w:hAnsi="Aptos" w:eastAsia="Aptos" w:cs="Aptos"/>
          <w:b/>
          <w:bCs/>
          <w:color w:val="000000" w:themeColor="text1"/>
          <w:lang w:val="en-AU"/>
        </w:rPr>
      </w:pPr>
      <w:r w:rsidRPr="00CE5C6A">
        <w:rPr>
          <w:rFonts w:ascii="Aptos" w:hAnsi="Aptos" w:eastAsia="Aptos" w:cs="Aptos"/>
          <w:b/>
          <w:bCs/>
          <w:color w:val="000000" w:themeColor="text1"/>
          <w:lang w:val="en-AU"/>
        </w:rPr>
        <w:t>Links to curriculum</w:t>
      </w:r>
    </w:p>
    <w:p w:rsidR="00CE5C6A" w:rsidP="7345A26E" w:rsidRDefault="00CE5C6A" w14:paraId="2FA8B094" w14:textId="73B9A952">
      <w:pPr>
        <w:pStyle w:val="body"/>
        <w:rPr>
          <w:rFonts w:ascii="Aptos" w:hAnsi="Aptos" w:eastAsia="Aptos" w:cs="Aptos"/>
          <w:b/>
          <w:bCs/>
          <w:color w:val="000000" w:themeColor="text1"/>
          <w:lang w:val="en-AU"/>
        </w:rPr>
      </w:pPr>
      <w:r>
        <w:rPr>
          <w:rFonts w:ascii="Aptos" w:hAnsi="Aptos" w:eastAsia="Aptos" w:cs="Aptos"/>
          <w:b/>
          <w:bCs/>
          <w:color w:val="000000" w:themeColor="text1"/>
          <w:lang w:val="en-AU"/>
        </w:rPr>
        <w:t>Strands:</w:t>
      </w:r>
    </w:p>
    <w:p w:rsidRPr="00B501B6" w:rsidR="00CE5C6A" w:rsidP="00CE5C6A" w:rsidRDefault="00CE5C6A" w14:paraId="3983DADE" w14:textId="52D5473C">
      <w:pPr>
        <w:pStyle w:val="body"/>
        <w:numPr>
          <w:ilvl w:val="0"/>
          <w:numId w:val="13"/>
        </w:numPr>
        <w:rPr>
          <w:rFonts w:ascii="Aptos" w:hAnsi="Aptos" w:eastAsia="Aptos" w:cs="Aptos"/>
          <w:color w:val="000000" w:themeColor="text1"/>
          <w:lang w:val="en-AU"/>
        </w:rPr>
      </w:pPr>
      <w:r w:rsidRPr="00B501B6">
        <w:rPr>
          <w:rFonts w:ascii="Aptos" w:hAnsi="Aptos" w:eastAsia="Aptos" w:cs="Aptos"/>
          <w:color w:val="000000" w:themeColor="text1"/>
          <w:lang w:val="en-AU"/>
        </w:rPr>
        <w:t>Life and Living</w:t>
      </w:r>
    </w:p>
    <w:p w:rsidRPr="00B501B6" w:rsidR="00B501B6" w:rsidP="00CE5C6A" w:rsidRDefault="00B501B6" w14:paraId="61D2F425" w14:textId="4A89E25A">
      <w:pPr>
        <w:pStyle w:val="body"/>
        <w:numPr>
          <w:ilvl w:val="0"/>
          <w:numId w:val="13"/>
        </w:numPr>
        <w:rPr>
          <w:rFonts w:ascii="Aptos" w:hAnsi="Aptos" w:eastAsia="Aptos" w:cs="Aptos"/>
          <w:color w:val="000000" w:themeColor="text1"/>
          <w:lang w:val="en-AU"/>
        </w:rPr>
      </w:pPr>
      <w:r w:rsidRPr="00B501B6">
        <w:rPr>
          <w:rFonts w:ascii="Aptos" w:hAnsi="Aptos" w:eastAsia="Aptos" w:cs="Aptos"/>
          <w:color w:val="000000" w:themeColor="text1"/>
          <w:lang w:val="en-AU"/>
        </w:rPr>
        <w:t>Energy and Changes</w:t>
      </w:r>
    </w:p>
    <w:p w:rsidR="00CE5C6A" w:rsidP="00B501B6" w:rsidRDefault="00B501B6" w14:paraId="2859B354" w14:textId="420A7AA2">
      <w:pPr>
        <w:pStyle w:val="body"/>
        <w:rPr>
          <w:rFonts w:ascii="Aptos" w:hAnsi="Aptos" w:eastAsia="Aptos" w:cs="Aptos"/>
          <w:b/>
          <w:bCs/>
          <w:color w:val="000000" w:themeColor="text1"/>
          <w:lang w:val="en-AU"/>
        </w:rPr>
      </w:pPr>
      <w:r>
        <w:rPr>
          <w:rFonts w:ascii="Aptos" w:hAnsi="Aptos" w:eastAsia="Aptos" w:cs="Aptos"/>
          <w:b/>
          <w:bCs/>
          <w:color w:val="000000" w:themeColor="text1"/>
          <w:lang w:val="en-AU"/>
        </w:rPr>
        <w:t>Sub Strands</w:t>
      </w:r>
    </w:p>
    <w:p w:rsidR="00B501B6" w:rsidP="00B501B6" w:rsidRDefault="00B501B6" w14:paraId="18B52AB2" w14:textId="147AAA37">
      <w:pPr>
        <w:pStyle w:val="body"/>
        <w:numPr>
          <w:ilvl w:val="0"/>
          <w:numId w:val="13"/>
        </w:numPr>
        <w:rPr>
          <w:rFonts w:ascii="Aptos" w:hAnsi="Aptos" w:eastAsia="Aptos" w:cs="Aptos"/>
          <w:color w:val="000000" w:themeColor="text1"/>
          <w:lang w:val="en-AU"/>
        </w:rPr>
      </w:pPr>
      <w:r w:rsidRPr="00B501B6">
        <w:rPr>
          <w:rFonts w:ascii="Aptos" w:hAnsi="Aptos" w:eastAsia="Aptos" w:cs="Aptos"/>
          <w:color w:val="000000" w:themeColor="text1"/>
          <w:lang w:val="en-AU"/>
        </w:rPr>
        <w:t>7.2 Classification of Living Things</w:t>
      </w:r>
    </w:p>
    <w:p w:rsidR="00B501B6" w:rsidP="00B501B6" w:rsidRDefault="00B501B6" w14:paraId="2828230A" w14:textId="68E5837C">
      <w:pPr>
        <w:pStyle w:val="body"/>
        <w:numPr>
          <w:ilvl w:val="0"/>
          <w:numId w:val="13"/>
        </w:numPr>
        <w:rPr>
          <w:rFonts w:ascii="Aptos" w:hAnsi="Aptos" w:eastAsia="Aptos" w:cs="Aptos"/>
          <w:color w:val="000000" w:themeColor="text1"/>
          <w:lang w:val="en-AU"/>
        </w:rPr>
      </w:pPr>
      <w:r>
        <w:rPr>
          <w:rFonts w:ascii="Aptos" w:hAnsi="Aptos" w:eastAsia="Aptos" w:cs="Aptos"/>
          <w:color w:val="000000" w:themeColor="text1"/>
          <w:lang w:val="en-AU"/>
        </w:rPr>
        <w:t>7.4 Energy</w:t>
      </w:r>
    </w:p>
    <w:p w:rsidRPr="00ED2E50" w:rsidR="00B501B6" w:rsidP="00ED2E50" w:rsidRDefault="00B501B6" w14:paraId="60006DC4" w14:textId="6D73841C">
      <w:pPr>
        <w:pStyle w:val="body"/>
        <w:numPr>
          <w:ilvl w:val="0"/>
          <w:numId w:val="13"/>
        </w:numPr>
        <w:rPr>
          <w:rFonts w:ascii="Aptos" w:hAnsi="Aptos" w:eastAsia="Aptos" w:cs="Aptos"/>
          <w:color w:val="000000" w:themeColor="text1"/>
          <w:lang w:val="en-AU"/>
        </w:rPr>
      </w:pPr>
      <w:r>
        <w:rPr>
          <w:rFonts w:ascii="Aptos" w:hAnsi="Aptos" w:eastAsia="Aptos" w:cs="Aptos"/>
          <w:color w:val="000000" w:themeColor="text1"/>
          <w:lang w:val="en-AU"/>
        </w:rPr>
        <w:t>8.5 Plant processes and marine ecosystems</w:t>
      </w:r>
    </w:p>
    <w:p w:rsidRPr="00B501B6" w:rsidR="00B501B6" w:rsidP="00B501B6" w:rsidRDefault="00B501B6" w14:paraId="40BF30B6" w14:textId="4D77E202">
      <w:pPr>
        <w:pStyle w:val="body"/>
        <w:rPr>
          <w:rFonts w:ascii="Aptos" w:hAnsi="Aptos" w:eastAsia="Aptos" w:cs="Aptos"/>
          <w:color w:val="000000" w:themeColor="text1"/>
          <w:lang w:val="en-AU"/>
        </w:rPr>
      </w:pPr>
      <w:r>
        <w:rPr>
          <w:rFonts w:ascii="Aptos" w:hAnsi="Aptos" w:eastAsia="Aptos" w:cs="Aptos"/>
          <w:b/>
          <w:bCs/>
          <w:color w:val="000000" w:themeColor="text1"/>
          <w:lang w:val="en-AU"/>
        </w:rPr>
        <w:t>Learning Outcomes</w:t>
      </w:r>
    </w:p>
    <w:p w:rsidR="00B501B6" w:rsidP="00B501B6" w:rsidRDefault="00B501B6" w14:paraId="568D6094" w14:textId="010AADB5">
      <w:pPr>
        <w:pStyle w:val="body"/>
        <w:numPr>
          <w:ilvl w:val="0"/>
          <w:numId w:val="13"/>
        </w:numPr>
        <w:rPr>
          <w:rFonts w:ascii="Aptos" w:hAnsi="Aptos" w:eastAsia="Aptos" w:cs="Aptos"/>
          <w:color w:val="000000" w:themeColor="text1"/>
          <w:lang w:val="en-AU"/>
        </w:rPr>
      </w:pPr>
      <w:r w:rsidRPr="00B501B6">
        <w:rPr>
          <w:rFonts w:ascii="Aptos" w:hAnsi="Aptos" w:eastAsia="Aptos" w:cs="Aptos"/>
          <w:color w:val="000000" w:themeColor="text1"/>
          <w:lang w:val="en-AU"/>
        </w:rPr>
        <w:t xml:space="preserve">7.2 1.1 Describe the main characteristics of living things </w:t>
      </w:r>
      <w:r>
        <w:rPr>
          <w:rFonts w:ascii="Aptos" w:hAnsi="Aptos" w:eastAsia="Aptos" w:cs="Aptos"/>
          <w:color w:val="000000" w:themeColor="text1"/>
          <w:lang w:val="en-AU"/>
        </w:rPr>
        <w:t>-</w:t>
      </w:r>
      <w:r w:rsidRPr="00B501B6">
        <w:rPr>
          <w:rFonts w:ascii="Aptos" w:hAnsi="Aptos" w:eastAsia="Aptos" w:cs="Aptos"/>
          <w:color w:val="000000" w:themeColor="text1"/>
          <w:lang w:val="en-AU"/>
        </w:rPr>
        <w:t xml:space="preserve"> use energy, use air, breathe, produce waste, respond to stimuli and grow.</w:t>
      </w:r>
    </w:p>
    <w:p w:rsidR="00B501B6" w:rsidP="00B501B6" w:rsidRDefault="00B501B6" w14:paraId="2B799FE5" w14:textId="5FDDFB9B">
      <w:pPr>
        <w:pStyle w:val="body"/>
        <w:numPr>
          <w:ilvl w:val="0"/>
          <w:numId w:val="13"/>
        </w:numPr>
        <w:rPr>
          <w:rFonts w:ascii="Aptos" w:hAnsi="Aptos" w:eastAsia="Aptos" w:cs="Aptos"/>
          <w:color w:val="000000" w:themeColor="text1"/>
          <w:lang w:val="en-AU"/>
        </w:rPr>
      </w:pPr>
      <w:r>
        <w:rPr>
          <w:rFonts w:ascii="Aptos" w:hAnsi="Aptos" w:eastAsia="Aptos" w:cs="Aptos"/>
          <w:color w:val="000000" w:themeColor="text1"/>
          <w:lang w:val="en-AU"/>
        </w:rPr>
        <w:t>7.4.6 Know that energy sources can be renewable or non-renewable</w:t>
      </w:r>
    </w:p>
    <w:p w:rsidR="00B501B6" w:rsidP="00B501B6" w:rsidRDefault="00B501B6" w14:paraId="6CD83D3E" w14:textId="5F2BBBAD">
      <w:pPr>
        <w:pStyle w:val="body"/>
        <w:numPr>
          <w:ilvl w:val="0"/>
          <w:numId w:val="13"/>
        </w:numPr>
        <w:rPr>
          <w:rFonts w:ascii="Aptos" w:hAnsi="Aptos" w:eastAsia="Aptos" w:cs="Aptos"/>
          <w:color w:val="000000" w:themeColor="text1"/>
          <w:lang w:val="en-AU"/>
        </w:rPr>
      </w:pPr>
      <w:r>
        <w:rPr>
          <w:rFonts w:ascii="Aptos" w:hAnsi="Aptos" w:eastAsia="Aptos" w:cs="Aptos"/>
          <w:color w:val="000000" w:themeColor="text1"/>
          <w:lang w:val="en-AU"/>
        </w:rPr>
        <w:t>8.5.1 Know that plants are the primary producers for life on earth</w:t>
      </w:r>
    </w:p>
    <w:p w:rsidRPr="00CE5C6A" w:rsidR="00B501B6" w:rsidP="5E871B58" w:rsidRDefault="00B501B6" w14:paraId="15733083" w14:textId="43840CA7">
      <w:pPr>
        <w:pStyle w:val="body"/>
        <w:numPr>
          <w:ilvl w:val="0"/>
          <w:numId w:val="13"/>
        </w:numPr>
        <w:rPr>
          <w:rFonts w:ascii="Aptos" w:hAnsi="Aptos" w:eastAsia="Aptos" w:cs="Aptos"/>
          <w:color w:val="000000" w:themeColor="text1"/>
          <w:lang w:val="en-AU"/>
        </w:rPr>
      </w:pPr>
      <w:r w:rsidRPr="5E871B58" w:rsidR="00B501B6">
        <w:rPr>
          <w:rFonts w:ascii="Aptos" w:hAnsi="Aptos" w:eastAsia="Aptos" w:cs="Aptos"/>
          <w:color w:val="000000" w:themeColor="text1" w:themeTint="FF" w:themeShade="FF"/>
          <w:lang w:val="en-AU"/>
        </w:rPr>
        <w:t xml:space="preserve">8.5.2 Know that plants carry out </w:t>
      </w:r>
      <w:r w:rsidRPr="5E871B58" w:rsidR="00B501B6">
        <w:rPr>
          <w:rFonts w:ascii="Aptos" w:hAnsi="Aptos" w:eastAsia="Aptos" w:cs="Aptos"/>
          <w:color w:val="000000" w:themeColor="text1" w:themeTint="FF" w:themeShade="FF"/>
          <w:lang w:val="en-AU"/>
        </w:rPr>
        <w:t>he</w:t>
      </w:r>
      <w:r w:rsidRPr="5E871B58" w:rsidR="00B501B6">
        <w:rPr>
          <w:rFonts w:ascii="Aptos" w:hAnsi="Aptos" w:eastAsia="Aptos" w:cs="Aptos"/>
          <w:color w:val="000000" w:themeColor="text1" w:themeTint="FF" w:themeShade="FF"/>
          <w:lang w:val="en-AU"/>
        </w:rPr>
        <w:t xml:space="preserve"> process of photosynthesis and respiration.</w:t>
      </w:r>
    </w:p>
    <w:p w:rsidR="008D45B1"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7345A26E">
        <w:rPr>
          <w:rFonts w:ascii="Aptos Display" w:hAnsi="Aptos Display" w:eastAsia="Aptos Display" w:cs="Aptos Display"/>
          <w:b/>
          <w:bCs/>
          <w:color w:val="0A6948"/>
          <w:sz w:val="40"/>
          <w:szCs w:val="40"/>
          <w:lang w:val="en-AU"/>
        </w:rPr>
        <w:t>Lesson</w:t>
      </w:r>
      <w:r w:rsidRPr="7345A26E" w:rsidR="595CDBF0">
        <w:rPr>
          <w:rFonts w:ascii="Aptos Display" w:hAnsi="Aptos Display" w:eastAsia="Aptos Display" w:cs="Aptos Display"/>
          <w:b/>
          <w:bCs/>
          <w:color w:val="0A6948"/>
          <w:sz w:val="40"/>
          <w:szCs w:val="40"/>
          <w:lang w:val="en-AU"/>
        </w:rPr>
        <w:t xml:space="preserve"> Instructions</w:t>
      </w:r>
    </w:p>
    <w:p w:rsidR="755149B0" w:rsidP="7345A26E" w:rsidRDefault="755149B0" w14:paraId="4B15ED50" w14:textId="4F6D0948">
      <w:pPr>
        <w:pStyle w:val="bullet1"/>
      </w:pPr>
      <w:r w:rsidRPr="7345A26E">
        <w:rPr>
          <w:rFonts w:ascii="Aptos" w:hAnsi="Aptos" w:eastAsia="Aptos" w:cs="Aptos"/>
          <w:color w:val="000000" w:themeColor="text1"/>
          <w:lang w:val="en-AU"/>
        </w:rPr>
        <w:t>Plants use sunlight, water, and carbon dioxide to make food and produce oxygen. This experiment shows how oxygen made during photosynthesis can make small pieces of leaves float in water.</w:t>
      </w:r>
    </w:p>
    <w:p w:rsidR="008D45B1" w:rsidP="1E2C45B7" w:rsidRDefault="21E2E192" w14:paraId="09C4622D" w14:textId="2FA861DD">
      <w:pPr>
        <w:pStyle w:val="Heading3"/>
        <w:spacing w:before="240"/>
        <w:rPr>
          <w:rFonts w:ascii="Aptos Display" w:hAnsi="Aptos Display" w:eastAsia="Aptos Display" w:cs="Aptos Display"/>
          <w:b/>
          <w:bCs/>
          <w:color w:val="000000" w:themeColor="text1"/>
          <w:sz w:val="24"/>
          <w:szCs w:val="24"/>
        </w:rPr>
      </w:pPr>
      <w:r w:rsidRPr="7345A26E">
        <w:rPr>
          <w:rFonts w:ascii="Aptos Display" w:hAnsi="Aptos Display" w:eastAsia="Aptos Display" w:cs="Aptos Display"/>
          <w:b/>
          <w:bCs/>
          <w:color w:val="000000" w:themeColor="text1"/>
          <w:sz w:val="24"/>
          <w:szCs w:val="24"/>
          <w:lang w:val="en-AU"/>
        </w:rPr>
        <w:t>Materials required</w:t>
      </w:r>
    </w:p>
    <w:p w:rsidR="7184EB93" w:rsidP="7345A26E" w:rsidRDefault="7184EB93" w14:paraId="0310918D" w14:textId="191919CB">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Baking soda</w:t>
      </w:r>
    </w:p>
    <w:p w:rsidR="7184EB93" w:rsidP="7345A26E" w:rsidRDefault="7184EB93" w14:paraId="0CA0C014" w14:textId="42AD2C2E">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Water</w:t>
      </w:r>
    </w:p>
    <w:p w:rsidR="7184EB93" w:rsidP="7345A26E" w:rsidRDefault="7184EB93" w14:paraId="4DBF0B13" w14:textId="146C7C97">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Dish soap</w:t>
      </w:r>
    </w:p>
    <w:p w:rsidR="7184EB93" w:rsidP="7345A26E" w:rsidRDefault="000C4914" w14:paraId="3A0474BC" w14:textId="6326F691">
      <w:pPr>
        <w:pStyle w:val="bullet1"/>
        <w:numPr>
          <w:ilvl w:val="0"/>
          <w:numId w:val="11"/>
        </w:numPr>
        <w:rPr>
          <w:rFonts w:ascii="Aptos" w:hAnsi="Aptos" w:eastAsia="Aptos" w:cs="Aptos"/>
          <w:color w:val="000000" w:themeColor="text1"/>
          <w:lang w:val="en-AU"/>
        </w:rPr>
      </w:pPr>
      <w:r>
        <w:rPr>
          <w:rFonts w:ascii="Aptos" w:hAnsi="Aptos" w:eastAsia="Aptos" w:cs="Aptos"/>
          <w:color w:val="000000" w:themeColor="text1"/>
          <w:lang w:val="en-AU"/>
        </w:rPr>
        <w:t>Slippery cabbage</w:t>
      </w:r>
      <w:r w:rsidRPr="7345A26E" w:rsidR="7184EB93">
        <w:rPr>
          <w:rFonts w:ascii="Aptos" w:hAnsi="Aptos" w:eastAsia="Aptos" w:cs="Aptos"/>
          <w:color w:val="000000" w:themeColor="text1"/>
          <w:lang w:val="en-AU"/>
        </w:rPr>
        <w:t xml:space="preserve"> (local spinach) or taro leaves</w:t>
      </w:r>
    </w:p>
    <w:p w:rsidR="7184EB93" w:rsidP="7345A26E" w:rsidRDefault="7184EB93" w14:paraId="04C9313A" w14:textId="5BE3B739">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Spinach/ivy leaves</w:t>
      </w:r>
    </w:p>
    <w:p w:rsidR="7184EB93" w:rsidP="7345A26E" w:rsidRDefault="7184EB93" w14:paraId="38D22362" w14:textId="1A89F32F">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Straw or hole punch</w:t>
      </w:r>
    </w:p>
    <w:p w:rsidR="7184EB93" w:rsidP="7345A26E" w:rsidRDefault="7184EB93" w14:paraId="0CA7E21B" w14:textId="7046E786">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Syringe (no needle)</w:t>
      </w:r>
    </w:p>
    <w:p w:rsidR="7184EB93" w:rsidP="7345A26E" w:rsidRDefault="7184EB93" w14:paraId="550EEFA0" w14:textId="1E68BCDC">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Clear cup or beaker</w:t>
      </w:r>
    </w:p>
    <w:p w:rsidR="7184EB93" w:rsidP="7345A26E" w:rsidRDefault="7184EB93" w14:paraId="1775E7A2" w14:textId="0261E533">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Lamp</w:t>
      </w:r>
    </w:p>
    <w:p w:rsidR="7184EB93" w:rsidP="7345A26E" w:rsidRDefault="7184EB93" w14:paraId="2A6BA691" w14:textId="6F33CEB7">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Timer</w:t>
      </w:r>
    </w:p>
    <w:p w:rsidR="7184EB93" w:rsidP="7345A26E" w:rsidRDefault="7184EB93" w14:paraId="6D907B59" w14:textId="0EDC1B62">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Notebook</w:t>
      </w:r>
    </w:p>
    <w:p w:rsidR="7184EB93" w:rsidP="7345A26E" w:rsidRDefault="7184EB93" w14:paraId="277109D6" w14:textId="7ABC0329">
      <w:pPr>
        <w:pStyle w:val="bullet1"/>
        <w:numPr>
          <w:ilvl w:val="0"/>
          <w:numId w:val="11"/>
        </w:numPr>
        <w:rPr>
          <w:rFonts w:ascii="Aptos" w:hAnsi="Aptos" w:eastAsia="Aptos" w:cs="Aptos"/>
          <w:color w:val="000000" w:themeColor="text1"/>
          <w:lang w:val="en-AU"/>
        </w:rPr>
      </w:pPr>
      <w:r w:rsidRPr="7345A26E">
        <w:rPr>
          <w:rFonts w:ascii="Aptos" w:hAnsi="Aptos" w:eastAsia="Aptos" w:cs="Aptos"/>
          <w:i/>
          <w:iCs/>
          <w:color w:val="000000" w:themeColor="text1"/>
          <w:lang w:val="en-AU"/>
        </w:rPr>
        <w:t>Optional: thermometer, foil, ice, hot water, coloured filters</w:t>
      </w:r>
    </w:p>
    <w:p w:rsidR="7345A26E" w:rsidP="7345A26E" w:rsidRDefault="7345A26E" w14:paraId="24391403" w14:textId="7345B40C">
      <w:pPr>
        <w:pStyle w:val="bullet1"/>
        <w:ind w:left="360" w:hanging="360"/>
        <w:rPr>
          <w:rFonts w:ascii="Aptos" w:hAnsi="Aptos" w:eastAsia="Aptos" w:cs="Aptos"/>
          <w:i/>
          <w:iCs/>
          <w:color w:val="000000" w:themeColor="text1"/>
          <w:lang w:val="en-AU"/>
        </w:rPr>
      </w:pPr>
    </w:p>
    <w:p w:rsidR="7184EB93" w:rsidP="7345A26E" w:rsidRDefault="7184EB93" w14:paraId="20588FD2" w14:textId="1E3FCAF8">
      <w:pPr>
        <w:pStyle w:val="bullet1"/>
        <w:ind w:left="360" w:hanging="360"/>
        <w:rPr>
          <w:rFonts w:ascii="Aptos" w:hAnsi="Aptos" w:eastAsia="Aptos" w:cs="Aptos"/>
          <w:color w:val="000000" w:themeColor="text1"/>
          <w:lang w:val="en-AU"/>
        </w:rPr>
      </w:pPr>
      <w:r w:rsidRPr="7345A26E">
        <w:rPr>
          <w:rFonts w:ascii="Aptos" w:hAnsi="Aptos" w:eastAsia="Aptos" w:cs="Aptos"/>
          <w:b/>
          <w:bCs/>
          <w:color w:val="000000" w:themeColor="text1"/>
          <w:lang w:val="en-AU"/>
        </w:rPr>
        <w:t>Video Demonstration</w:t>
      </w:r>
      <w:r w:rsidRPr="7345A26E">
        <w:rPr>
          <w:rFonts w:ascii="Aptos" w:hAnsi="Aptos" w:eastAsia="Aptos" w:cs="Aptos"/>
          <w:color w:val="000000" w:themeColor="text1"/>
          <w:lang w:val="en-AU"/>
        </w:rPr>
        <w:t xml:space="preserve">: https://www.exploratorium.edu/snacks/photosynthetic-floatation </w:t>
      </w:r>
    </w:p>
    <w:p w:rsidR="7184EB93" w:rsidP="7345A26E" w:rsidRDefault="7184EB93" w14:paraId="4CA60B9A" w14:textId="57EDB80F">
      <w:pPr>
        <w:pStyle w:val="Heading3"/>
        <w:spacing w:before="240"/>
      </w:pPr>
      <w:r w:rsidRPr="7345A26E">
        <w:rPr>
          <w:rFonts w:ascii="Aptos Display" w:hAnsi="Aptos Display" w:eastAsia="Aptos Display" w:cs="Aptos Display"/>
          <w:b/>
          <w:bCs/>
          <w:color w:val="000000" w:themeColor="text1"/>
          <w:sz w:val="24"/>
          <w:szCs w:val="24"/>
          <w:lang w:val="en-AU"/>
        </w:rPr>
        <w:t>Steps</w:t>
      </w:r>
    </w:p>
    <w:p w:rsidR="7184EB93" w:rsidP="7345A26E" w:rsidRDefault="7184EB93" w14:paraId="6E58E303" w14:textId="2A536D50">
      <w:pPr>
        <w:pStyle w:val="listnumber1"/>
        <w:numPr>
          <w:ilvl w:val="0"/>
          <w:numId w:val="10"/>
        </w:numPr>
        <w:spacing w:after="0"/>
        <w:rPr>
          <w:rFonts w:ascii="Aptos" w:hAnsi="Aptos" w:eastAsia="Aptos" w:cs="Aptos"/>
          <w:b/>
          <w:bCs/>
          <w:color w:val="000000" w:themeColor="text1"/>
        </w:rPr>
      </w:pPr>
      <w:r w:rsidRPr="7345A26E">
        <w:rPr>
          <w:rFonts w:ascii="Aptos" w:hAnsi="Aptos" w:eastAsia="Aptos" w:cs="Aptos"/>
          <w:b/>
          <w:bCs/>
          <w:color w:val="000000" w:themeColor="text1"/>
        </w:rPr>
        <w:t>Prepare the Solution:</w:t>
      </w:r>
    </w:p>
    <w:p w:rsidR="7184EB93" w:rsidP="7345A26E" w:rsidRDefault="7184EB93" w14:paraId="11C041BB" w14:textId="370E0CB1">
      <w:pPr>
        <w:pStyle w:val="listnumber1"/>
        <w:numPr>
          <w:ilvl w:val="1"/>
          <w:numId w:val="10"/>
        </w:numPr>
        <w:spacing w:after="0"/>
        <w:rPr>
          <w:rFonts w:ascii="Aptos" w:hAnsi="Aptos" w:eastAsia="Aptos" w:cs="Aptos"/>
          <w:color w:val="000000" w:themeColor="text1"/>
        </w:rPr>
      </w:pPr>
      <w:r w:rsidRPr="7345A26E">
        <w:rPr>
          <w:rFonts w:ascii="Aptos" w:hAnsi="Aptos" w:eastAsia="Aptos" w:cs="Aptos"/>
          <w:color w:val="000000" w:themeColor="text1"/>
        </w:rPr>
        <w:t>Mix 0.5g of baking soda with 500mL of water.</w:t>
      </w:r>
    </w:p>
    <w:p w:rsidR="7184EB93" w:rsidP="7345A26E" w:rsidRDefault="7184EB93" w14:paraId="33C27C5D" w14:textId="2828482F">
      <w:pPr>
        <w:pStyle w:val="listnumber1"/>
        <w:numPr>
          <w:ilvl w:val="1"/>
          <w:numId w:val="10"/>
        </w:numPr>
        <w:spacing w:after="0"/>
        <w:rPr>
          <w:rFonts w:ascii="Aptos" w:hAnsi="Aptos" w:eastAsia="Aptos" w:cs="Aptos"/>
          <w:color w:val="000000" w:themeColor="text1"/>
        </w:rPr>
      </w:pPr>
      <w:r w:rsidRPr="7345A26E">
        <w:rPr>
          <w:rFonts w:ascii="Aptos" w:hAnsi="Aptos" w:eastAsia="Aptos" w:cs="Aptos"/>
          <w:color w:val="000000" w:themeColor="text1"/>
        </w:rPr>
        <w:t xml:space="preserve">Add a few drops of dish soap. Mix gently to avoid bubbles. </w:t>
      </w:r>
    </w:p>
    <w:p w:rsidR="008D45B1" w:rsidP="7345A26E" w:rsidRDefault="7184EB93" w14:paraId="66CA5663" w14:textId="4FBA5C90">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Make leaf disks:</w:t>
      </w:r>
    </w:p>
    <w:p w:rsidR="7184EB93" w:rsidP="7345A26E" w:rsidRDefault="7184EB93" w14:paraId="4C9F0EAC" w14:textId="0BEE79FC">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Use a straw or hole punch to cut 10 small circles from the leaves.</w:t>
      </w:r>
    </w:p>
    <w:p w:rsidR="7345A26E" w:rsidP="7345A26E" w:rsidRDefault="7345A26E" w14:paraId="740BBB0E" w14:textId="2EA89104">
      <w:pPr>
        <w:spacing w:after="0" w:line="240" w:lineRule="auto"/>
        <w:rPr>
          <w:rFonts w:ascii="Calibri" w:hAnsi="Calibri" w:eastAsia="Calibri" w:cs="Calibri"/>
          <w:color w:val="000000" w:themeColor="text1"/>
          <w:sz w:val="22"/>
          <w:szCs w:val="22"/>
          <w:lang w:val="en-AU"/>
        </w:rPr>
      </w:pPr>
    </w:p>
    <w:p w:rsidR="7184EB93" w:rsidP="7345A26E" w:rsidRDefault="7184EB93" w14:paraId="4E8B85EE" w14:textId="683DBE03">
      <w:pPr>
        <w:spacing w:after="0" w:line="240" w:lineRule="auto"/>
        <w:jc w:val="center"/>
        <w:rPr>
          <w:rFonts w:ascii="Calibri" w:hAnsi="Calibri" w:eastAsia="Calibri" w:cs="Calibri"/>
          <w:color w:val="000000" w:themeColor="text1"/>
          <w:sz w:val="18"/>
          <w:szCs w:val="18"/>
          <w:lang w:val="en-AU"/>
        </w:rPr>
      </w:pPr>
      <w:r>
        <w:rPr>
          <w:noProof/>
        </w:rPr>
        <w:drawing>
          <wp:inline distT="0" distB="0" distL="0" distR="0" wp14:anchorId="443E82A1" wp14:editId="5717AFEC">
            <wp:extent cx="4629150" cy="2133600"/>
            <wp:effectExtent l="0" t="0" r="0" b="0"/>
            <wp:docPr id="941029307" name="Picture 9410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629150" cy="2133600"/>
                    </a:xfrm>
                    <a:prstGeom prst="rect">
                      <a:avLst/>
                    </a:prstGeom>
                  </pic:spPr>
                </pic:pic>
              </a:graphicData>
            </a:graphic>
          </wp:inline>
        </w:drawing>
      </w:r>
    </w:p>
    <w:p w:rsidR="7184EB93" w:rsidP="7345A26E" w:rsidRDefault="7184EB93" w14:paraId="364BF5E7" w14:textId="49223F8B">
      <w:pPr>
        <w:pStyle w:val="NoSpacing"/>
        <w:spacing w:line="240" w:lineRule="auto"/>
        <w:jc w:val="center"/>
        <w:rPr>
          <w:rFonts w:ascii="Calibri" w:hAnsi="Calibri" w:eastAsia="Calibri" w:cs="Calibri"/>
          <w:color w:val="000000" w:themeColor="text1"/>
          <w:sz w:val="18"/>
          <w:szCs w:val="18"/>
          <w:lang w:val="en-AU"/>
        </w:rPr>
      </w:pPr>
      <w:r w:rsidRPr="7345A26E">
        <w:rPr>
          <w:rFonts w:ascii="Calibri" w:hAnsi="Calibri" w:eastAsia="Calibri" w:cs="Calibri"/>
          <w:i/>
          <w:iCs/>
          <w:color w:val="000000" w:themeColor="text1"/>
          <w:sz w:val="18"/>
          <w:szCs w:val="18"/>
          <w:lang w:val="en-AU"/>
        </w:rPr>
        <w:t xml:space="preserve">Source: </w:t>
      </w:r>
      <w:hyperlink r:id="rId8">
        <w:r w:rsidRPr="7345A26E">
          <w:rPr>
            <w:rStyle w:val="Hyperlink"/>
            <w:rFonts w:ascii="Calibri" w:hAnsi="Calibri" w:eastAsia="Calibri" w:cs="Calibri"/>
            <w:i/>
            <w:iCs/>
            <w:sz w:val="18"/>
            <w:szCs w:val="18"/>
            <w:lang w:val="en-AU"/>
          </w:rPr>
          <w:t>https://www.exploratorium.edu/snacks/photosynthetic-floatation</w:t>
        </w:r>
      </w:hyperlink>
    </w:p>
    <w:p w:rsidR="7345A26E" w:rsidP="7345A26E" w:rsidRDefault="7345A26E" w14:paraId="4BAD2BD7" w14:textId="3BF02E26">
      <w:pPr>
        <w:pStyle w:val="listnumber1"/>
        <w:ind w:left="1440"/>
        <w:rPr>
          <w:rFonts w:ascii="Aptos" w:hAnsi="Aptos" w:eastAsia="Aptos" w:cs="Aptos"/>
          <w:color w:val="000000" w:themeColor="text1"/>
          <w:lang w:val="en-AU"/>
        </w:rPr>
      </w:pPr>
    </w:p>
    <w:p w:rsidR="7184EB93" w:rsidP="7345A26E" w:rsidRDefault="7184EB93" w14:paraId="4999FC88" w14:textId="5005C677">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Use the syringe:</w:t>
      </w:r>
    </w:p>
    <w:p w:rsidR="7184EB93" w:rsidP="7345A26E" w:rsidRDefault="7184EB93" w14:paraId="55DD95D7" w14:textId="0A4A06C3">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Remove the plunger and place the leaf disks inside.</w:t>
      </w:r>
    </w:p>
    <w:p w:rsidR="6FE10D0F" w:rsidP="7345A26E" w:rsidRDefault="6FE10D0F" w14:paraId="7952438B" w14:textId="43A2BB2B">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174D82CA" wp14:editId="7D16B0B3">
            <wp:extent cx="2266950" cy="2133600"/>
            <wp:effectExtent l="0" t="0" r="0" b="0"/>
            <wp:docPr id="1686903394" name="Picture 1686903394"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66950" cy="2133600"/>
                    </a:xfrm>
                    <a:prstGeom prst="rect">
                      <a:avLst/>
                    </a:prstGeom>
                  </pic:spPr>
                </pic:pic>
              </a:graphicData>
            </a:graphic>
          </wp:inline>
        </w:drawing>
      </w:r>
      <w:r>
        <w:rPr>
          <w:noProof/>
        </w:rPr>
        <w:drawing>
          <wp:inline distT="0" distB="0" distL="0" distR="0" wp14:anchorId="7ED5CE14" wp14:editId="443F440F">
            <wp:extent cx="2247900" cy="2133600"/>
            <wp:effectExtent l="0" t="0" r="0" b="0"/>
            <wp:docPr id="1401804447" name="Picture 1401804447"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2133600"/>
                    </a:xfrm>
                    <a:prstGeom prst="rect">
                      <a:avLst/>
                    </a:prstGeom>
                  </pic:spPr>
                </pic:pic>
              </a:graphicData>
            </a:graphic>
          </wp:inline>
        </w:drawing>
      </w:r>
    </w:p>
    <w:p w:rsidR="6FE10D0F" w:rsidP="7345A26E" w:rsidRDefault="6FE10D0F" w14:paraId="457F735C" w14:textId="174AE771">
      <w:pPr>
        <w:pStyle w:val="NoSpacing"/>
        <w:spacing w:line="240" w:lineRule="auto"/>
        <w:ind w:left="1440"/>
        <w:jc w:val="center"/>
        <w:rPr>
          <w:rFonts w:ascii="Calibri" w:hAnsi="Calibri" w:eastAsia="Calibri" w:cs="Calibri"/>
          <w:color w:val="000000" w:themeColor="text1"/>
          <w:sz w:val="18"/>
          <w:szCs w:val="18"/>
          <w:lang w:val="en-AU"/>
        </w:rPr>
      </w:pPr>
      <w:r w:rsidRPr="7345A26E">
        <w:rPr>
          <w:rFonts w:ascii="Calibri" w:hAnsi="Calibri" w:eastAsia="Calibri" w:cs="Calibri"/>
          <w:i/>
          <w:iCs/>
          <w:color w:val="000000" w:themeColor="text1"/>
          <w:sz w:val="18"/>
          <w:szCs w:val="18"/>
          <w:lang w:val="en-AU"/>
        </w:rPr>
        <w:t xml:space="preserve">Source: </w:t>
      </w:r>
      <w:hyperlink r:id="rId11">
        <w:r w:rsidRPr="7345A26E">
          <w:rPr>
            <w:rStyle w:val="Hyperlink"/>
            <w:rFonts w:ascii="Calibri" w:hAnsi="Calibri" w:eastAsia="Calibri" w:cs="Calibri"/>
            <w:i/>
            <w:iCs/>
            <w:sz w:val="18"/>
            <w:szCs w:val="18"/>
            <w:lang w:val="en-AU"/>
          </w:rPr>
          <w:t>https://www.exploratorium.edu/snacks/photosynthetic-floatation</w:t>
        </w:r>
      </w:hyperlink>
    </w:p>
    <w:p w:rsidR="7345A26E" w:rsidP="7345A26E" w:rsidRDefault="7345A26E" w14:paraId="6E0290D7" w14:textId="70D229F0">
      <w:pPr>
        <w:pStyle w:val="listnumber1"/>
        <w:ind w:left="1083" w:firstLine="0"/>
        <w:rPr>
          <w:rFonts w:ascii="Aptos" w:hAnsi="Aptos" w:eastAsia="Aptos" w:cs="Aptos"/>
          <w:color w:val="000000" w:themeColor="text1"/>
          <w:lang w:val="en-AU"/>
        </w:rPr>
      </w:pPr>
    </w:p>
    <w:p w:rsidR="7184EB93" w:rsidP="7345A26E" w:rsidRDefault="7184EB93" w14:paraId="5CBC8F6A" w14:textId="04489BA0">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Draw about 6-8mL of bicarbonate solution into the syringe. The leaf disks should float in the solution.</w:t>
      </w:r>
    </w:p>
    <w:p w:rsidR="780740BB" w:rsidP="7345A26E" w:rsidRDefault="780740BB" w14:paraId="73F6ADD3" w14:textId="1306DDD3">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7BA2E349" wp14:editId="602A45EC">
            <wp:extent cx="4572000" cy="2133600"/>
            <wp:effectExtent l="0" t="0" r="0" b="0"/>
            <wp:docPr id="1621258106" name="Picture 1621258106" descr="A person holding a bott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rsidR="780740BB" w:rsidP="7345A26E" w:rsidRDefault="780740BB" w14:paraId="1E836442" w14:textId="56EAE6F8">
      <w:pPr>
        <w:pStyle w:val="NoSpacing"/>
        <w:shd w:val="clear" w:color="auto" w:fill="FFFFFF" w:themeFill="background1"/>
        <w:ind w:left="1440" w:firstLine="720"/>
      </w:pPr>
      <w:r w:rsidRPr="7345A26E">
        <w:rPr>
          <w:rFonts w:ascii="Calibri" w:hAnsi="Calibri" w:eastAsia="Calibri" w:cs="Calibri"/>
          <w:i/>
          <w:iCs/>
          <w:color w:val="000000" w:themeColor="text1"/>
          <w:sz w:val="18"/>
          <w:szCs w:val="18"/>
          <w:lang w:val="en-AU"/>
        </w:rPr>
        <w:t xml:space="preserve">Source: </w:t>
      </w:r>
      <w:hyperlink r:id="rId13">
        <w:r w:rsidRPr="7345A26E">
          <w:rPr>
            <w:rStyle w:val="Hyperlink"/>
            <w:rFonts w:ascii="Calibri" w:hAnsi="Calibri" w:eastAsia="Calibri" w:cs="Calibri"/>
            <w:i/>
            <w:iCs/>
            <w:sz w:val="18"/>
            <w:szCs w:val="18"/>
            <w:lang w:val="en-AU"/>
          </w:rPr>
          <w:t>https://www.exploratorium.edu/snacks/photosynthetic-floatation</w:t>
        </w:r>
      </w:hyperlink>
    </w:p>
    <w:p w:rsidR="7184EB93" w:rsidP="7345A26E" w:rsidRDefault="7184EB93" w14:paraId="184033BC" w14:textId="686586C7">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Carefully push all the air out of the syringe.</w:t>
      </w:r>
    </w:p>
    <w:p w:rsidR="7184EB93" w:rsidP="7345A26E" w:rsidRDefault="7184EB93" w14:paraId="4E007204" w14:textId="2DF0FFEB">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Close the opening of the syringe with a finger and draw back on the plunger to create a vacuum. Hold the vacuum for 10-15 seconds and swirl the leaf disks to suspend them in the solution.</w:t>
      </w:r>
    </w:p>
    <w:p w:rsidR="22896FD3" w:rsidP="7345A26E" w:rsidRDefault="22896FD3" w14:paraId="64EE93D8" w14:textId="5C54DB79">
      <w:pPr>
        <w:pStyle w:val="ListParagraph"/>
        <w:shd w:val="clear" w:color="auto" w:fill="FFFFFF" w:themeFill="background1"/>
        <w:spacing w:beforeAutospacing="1" w:afterAutospacing="1" w:line="240" w:lineRule="auto"/>
        <w:ind w:left="1440"/>
        <w:jc w:val="center"/>
        <w:rPr>
          <w:rFonts w:ascii="Arial" w:hAnsi="Arial" w:eastAsia="Arial" w:cs="Arial"/>
          <w:color w:val="5A5A5A"/>
          <w:lang w:val="en-AU"/>
        </w:rPr>
      </w:pPr>
      <w:r>
        <w:rPr>
          <w:noProof/>
        </w:rPr>
        <w:drawing>
          <wp:inline distT="0" distB="0" distL="0" distR="0" wp14:anchorId="18760DCA" wp14:editId="379D4079">
            <wp:extent cx="3162300" cy="1847850"/>
            <wp:effectExtent l="0" t="0" r="0" b="0"/>
            <wp:docPr id="330659855" name="Picture 33065985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62300" cy="1847850"/>
                    </a:xfrm>
                    <a:prstGeom prst="rect">
                      <a:avLst/>
                    </a:prstGeom>
                  </pic:spPr>
                </pic:pic>
              </a:graphicData>
            </a:graphic>
          </wp:inline>
        </w:drawing>
      </w:r>
    </w:p>
    <w:p w:rsidR="22896FD3" w:rsidP="7345A26E" w:rsidRDefault="22896FD3" w14:paraId="57E7EBE6" w14:textId="417F0A05">
      <w:pPr>
        <w:pStyle w:val="page-break-avoid"/>
        <w:shd w:val="clear" w:color="auto" w:fill="FFFFFF" w:themeFill="background1"/>
        <w:ind w:left="1440"/>
        <w:jc w:val="center"/>
        <w:rPr>
          <w:rFonts w:ascii="Arial" w:hAnsi="Arial" w:eastAsia="Arial" w:cs="Arial"/>
          <w:color w:val="5A5A5A"/>
          <w:sz w:val="16"/>
          <w:szCs w:val="16"/>
          <w:lang w:val="en-AU"/>
        </w:rPr>
      </w:pPr>
      <w:r w:rsidRPr="7345A26E">
        <w:rPr>
          <w:rFonts w:ascii="Calibri" w:hAnsi="Calibri" w:eastAsia="Calibri" w:cs="Calibri"/>
          <w:i/>
          <w:iCs/>
          <w:color w:val="000000" w:themeColor="text1"/>
          <w:sz w:val="16"/>
          <w:szCs w:val="16"/>
          <w:lang w:val="en-AU"/>
        </w:rPr>
        <w:t xml:space="preserve">Source: </w:t>
      </w:r>
      <w:hyperlink r:id="rId15">
        <w:r w:rsidRPr="7345A26E">
          <w:rPr>
            <w:rStyle w:val="Hyperlink"/>
            <w:rFonts w:ascii="Calibri" w:hAnsi="Calibri" w:eastAsia="Calibri" w:cs="Calibri"/>
            <w:i/>
            <w:iCs/>
            <w:sz w:val="16"/>
            <w:szCs w:val="16"/>
            <w:lang w:val="en-AU"/>
          </w:rPr>
          <w:t>https://www.sciencebuddies.org/stem-activities/photosynthesis-floating-leaves?from=Blog</w:t>
        </w:r>
      </w:hyperlink>
    </w:p>
    <w:p w:rsidR="7345A26E" w:rsidP="7345A26E" w:rsidRDefault="7345A26E" w14:paraId="2C7D3FA5" w14:textId="496F5378">
      <w:pPr>
        <w:pStyle w:val="listnumber1"/>
        <w:ind w:left="1440"/>
        <w:rPr>
          <w:rFonts w:ascii="Aptos" w:hAnsi="Aptos" w:eastAsia="Aptos" w:cs="Aptos"/>
          <w:color w:val="000000" w:themeColor="text1"/>
          <w:lang w:val="en-AU"/>
        </w:rPr>
      </w:pPr>
    </w:p>
    <w:p w:rsidR="78F6600F" w:rsidP="7345A26E" w:rsidRDefault="78F6600F" w14:paraId="2E4F3CBC" w14:textId="17D1BA14">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Bubbles will come out of the disks, causing them to sink. Repeat step X till all the leaf disks have sunk to the bottom of the solution.</w:t>
      </w:r>
    </w:p>
    <w:p w:rsidR="450E9F58" w:rsidP="7345A26E" w:rsidRDefault="450E9F58" w14:paraId="40031879" w14:textId="51E8A50D">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39EC725E" wp14:editId="1BAE905E">
            <wp:extent cx="2228850" cy="2095500"/>
            <wp:effectExtent l="0" t="0" r="0" b="0"/>
            <wp:docPr id="311189640" name="Picture 311189640" descr="A hand holding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95500"/>
                    </a:xfrm>
                    <a:prstGeom prst="rect">
                      <a:avLst/>
                    </a:prstGeom>
                  </pic:spPr>
                </pic:pic>
              </a:graphicData>
            </a:graphic>
          </wp:inline>
        </w:drawing>
      </w:r>
    </w:p>
    <w:p w:rsidR="450E9F58" w:rsidP="7345A26E" w:rsidRDefault="450E9F58" w14:paraId="26B83B34" w14:textId="07A3F9E6">
      <w:pPr>
        <w:pStyle w:val="NoSpacing"/>
        <w:spacing w:line="240" w:lineRule="auto"/>
        <w:ind w:left="1440"/>
        <w:jc w:val="center"/>
        <w:rPr>
          <w:rFonts w:ascii="Calibri" w:hAnsi="Calibri" w:eastAsia="Calibri" w:cs="Calibri"/>
          <w:color w:val="000000" w:themeColor="text1"/>
          <w:sz w:val="18"/>
          <w:szCs w:val="18"/>
          <w:lang w:val="en-AU"/>
        </w:rPr>
      </w:pPr>
      <w:r w:rsidRPr="7345A26E">
        <w:rPr>
          <w:rFonts w:ascii="Calibri" w:hAnsi="Calibri" w:eastAsia="Calibri" w:cs="Calibri"/>
          <w:i/>
          <w:iCs/>
          <w:color w:val="000000" w:themeColor="text1"/>
          <w:sz w:val="18"/>
          <w:szCs w:val="18"/>
          <w:lang w:val="en-AU"/>
        </w:rPr>
        <w:t xml:space="preserve">Source: </w:t>
      </w:r>
      <w:hyperlink r:id="rId17">
        <w:r w:rsidRPr="7345A26E">
          <w:rPr>
            <w:rStyle w:val="Hyperlink"/>
            <w:rFonts w:ascii="Calibri" w:hAnsi="Calibri" w:eastAsia="Calibri" w:cs="Calibri"/>
            <w:i/>
            <w:iCs/>
            <w:sz w:val="18"/>
            <w:szCs w:val="18"/>
            <w:lang w:val="en-AU"/>
          </w:rPr>
          <w:t>https://www.exploratorium.edu/snacks/photosynthetic-floatation</w:t>
        </w:r>
      </w:hyperlink>
    </w:p>
    <w:p w:rsidR="7345A26E" w:rsidP="7345A26E" w:rsidRDefault="7345A26E" w14:paraId="74224121" w14:textId="751D17EC">
      <w:pPr>
        <w:pStyle w:val="listnumber1"/>
        <w:ind w:left="1440"/>
        <w:rPr>
          <w:rFonts w:ascii="Aptos" w:hAnsi="Aptos" w:eastAsia="Aptos" w:cs="Aptos"/>
          <w:color w:val="000000" w:themeColor="text1"/>
          <w:lang w:val="en-AU"/>
        </w:rPr>
      </w:pPr>
    </w:p>
    <w:p w:rsidR="7184EB93" w:rsidP="7345A26E" w:rsidRDefault="7184EB93" w14:paraId="1FE9FB8C" w14:textId="7ADE883C">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Set up the experiment:</w:t>
      </w:r>
    </w:p>
    <w:p w:rsidR="5D39C5DE" w:rsidP="7345A26E" w:rsidRDefault="5D39C5DE" w14:paraId="6E72E911" w14:textId="0A914AD3">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Pour the disks and solution into a clear cup. Fill the cup with baking soda solution, up to a depth of about 3cm.</w:t>
      </w:r>
    </w:p>
    <w:p w:rsidR="7345A26E" w:rsidP="7345A26E" w:rsidRDefault="7345A26E" w14:paraId="0D9E32FD" w14:textId="1BA6463F">
      <w:pPr>
        <w:pStyle w:val="ListParagraph"/>
        <w:spacing w:after="0" w:line="240" w:lineRule="auto"/>
        <w:ind w:left="1440"/>
        <w:rPr>
          <w:rFonts w:ascii="Calibri" w:hAnsi="Calibri" w:eastAsia="Calibri" w:cs="Calibri"/>
          <w:color w:val="000000" w:themeColor="text1"/>
          <w:lang w:val="en-AU"/>
        </w:rPr>
      </w:pPr>
    </w:p>
    <w:p w:rsidR="6BECE69A" w:rsidP="7345A26E" w:rsidRDefault="6BECE69A" w14:paraId="76D9DDC0" w14:textId="3E173574">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45F0EC59" wp14:editId="116CA845">
            <wp:extent cx="3276600" cy="1885950"/>
            <wp:effectExtent l="0" t="0" r="0" b="0"/>
            <wp:docPr id="749568801" name="Picture 74956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76600" cy="1885950"/>
                    </a:xfrm>
                    <a:prstGeom prst="rect">
                      <a:avLst/>
                    </a:prstGeom>
                  </pic:spPr>
                </pic:pic>
              </a:graphicData>
            </a:graphic>
          </wp:inline>
        </w:drawing>
      </w:r>
    </w:p>
    <w:p w:rsidR="6BECE69A" w:rsidP="7345A26E" w:rsidRDefault="6BECE69A" w14:paraId="507E305F" w14:textId="18D64B5C">
      <w:pPr>
        <w:pStyle w:val="page-break-avoid"/>
        <w:shd w:val="clear" w:color="auto" w:fill="FFFFFF" w:themeFill="background1"/>
        <w:ind w:left="1440"/>
        <w:jc w:val="center"/>
        <w:rPr>
          <w:rFonts w:ascii="Arial" w:hAnsi="Arial" w:eastAsia="Arial" w:cs="Arial"/>
          <w:color w:val="5A5A5A"/>
          <w:sz w:val="16"/>
          <w:szCs w:val="16"/>
          <w:lang w:val="en-AU"/>
        </w:rPr>
      </w:pPr>
      <w:r w:rsidRPr="7345A26E">
        <w:rPr>
          <w:rFonts w:ascii="Calibri" w:hAnsi="Calibri" w:eastAsia="Calibri" w:cs="Calibri"/>
          <w:i/>
          <w:iCs/>
          <w:color w:val="000000" w:themeColor="text1"/>
          <w:sz w:val="16"/>
          <w:szCs w:val="16"/>
          <w:lang w:val="en-AU"/>
        </w:rPr>
        <w:t xml:space="preserve">Source: </w:t>
      </w:r>
      <w:hyperlink r:id="rId19">
        <w:r w:rsidRPr="7345A26E">
          <w:rPr>
            <w:rStyle w:val="Hyperlink"/>
            <w:rFonts w:ascii="Calibri" w:hAnsi="Calibri" w:eastAsia="Calibri" w:cs="Calibri"/>
            <w:i/>
            <w:iCs/>
            <w:sz w:val="16"/>
            <w:szCs w:val="16"/>
            <w:lang w:val="en-AU"/>
          </w:rPr>
          <w:t>https://www.sciencebuddies.org/stem-activities/photosynthesis-floating-leaves?from=Blog</w:t>
        </w:r>
      </w:hyperlink>
    </w:p>
    <w:p w:rsidR="7345A26E" w:rsidP="7345A26E" w:rsidRDefault="7345A26E" w14:paraId="358F68F4" w14:textId="58EBE496">
      <w:pPr>
        <w:pStyle w:val="listnumber1"/>
        <w:ind w:left="1440"/>
        <w:rPr>
          <w:rFonts w:ascii="Aptos" w:hAnsi="Aptos" w:eastAsia="Aptos" w:cs="Aptos"/>
          <w:color w:val="000000" w:themeColor="text1"/>
          <w:lang w:val="en-AU"/>
        </w:rPr>
      </w:pPr>
    </w:p>
    <w:p w:rsidR="5D39C5DE" w:rsidP="7345A26E" w:rsidRDefault="5D39C5DE" w14:paraId="3EF95533" w14:textId="531EC067">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Place it under a light source about 30cm above the table.</w:t>
      </w:r>
    </w:p>
    <w:p w:rsidR="1932DE8F" w:rsidP="7345A26E" w:rsidRDefault="1932DE8F" w14:paraId="2BECFEBA" w14:textId="5566F88C">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6F6D11C9" wp14:editId="5B001EB3">
            <wp:extent cx="2238375" cy="2095500"/>
            <wp:effectExtent l="0" t="0" r="0" b="0"/>
            <wp:docPr id="1659864791" name="Picture 16598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38375" cy="2095500"/>
                    </a:xfrm>
                    <a:prstGeom prst="rect">
                      <a:avLst/>
                    </a:prstGeom>
                  </pic:spPr>
                </pic:pic>
              </a:graphicData>
            </a:graphic>
          </wp:inline>
        </w:drawing>
      </w:r>
    </w:p>
    <w:p w:rsidR="1932DE8F" w:rsidP="7345A26E" w:rsidRDefault="1932DE8F" w14:paraId="62968A78" w14:textId="10727048">
      <w:pPr>
        <w:pStyle w:val="NoSpacing"/>
        <w:shd w:val="clear" w:color="auto" w:fill="FFFFFF" w:themeFill="background1"/>
        <w:ind w:left="1440" w:firstLine="720"/>
      </w:pPr>
      <w:r w:rsidRPr="7345A26E">
        <w:rPr>
          <w:rFonts w:ascii="Calibri" w:hAnsi="Calibri" w:eastAsia="Calibri" w:cs="Calibri"/>
          <w:i/>
          <w:iCs/>
          <w:color w:val="000000" w:themeColor="text1"/>
          <w:sz w:val="18"/>
          <w:szCs w:val="18"/>
          <w:lang w:val="en-AU"/>
        </w:rPr>
        <w:t xml:space="preserve">Source: </w:t>
      </w:r>
      <w:hyperlink r:id="rId21">
        <w:r w:rsidRPr="7345A26E">
          <w:rPr>
            <w:rStyle w:val="Hyperlink"/>
            <w:rFonts w:ascii="Calibri" w:hAnsi="Calibri" w:eastAsia="Calibri" w:cs="Calibri"/>
            <w:i/>
            <w:iCs/>
            <w:sz w:val="18"/>
            <w:szCs w:val="18"/>
            <w:lang w:val="en-AU"/>
          </w:rPr>
          <w:t>https://www.exploratorium.edu/snacks/photosynthetic-floatation</w:t>
        </w:r>
      </w:hyperlink>
    </w:p>
    <w:p w:rsidR="7184EB93" w:rsidP="7345A26E" w:rsidRDefault="7184EB93" w14:paraId="20FF9547" w14:textId="224A9A2A">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Observe and record:</w:t>
      </w:r>
    </w:p>
    <w:p w:rsidR="67294C50" w:rsidP="7345A26E" w:rsidRDefault="67294C50" w14:paraId="6DDEBA13" w14:textId="4F6D9BE6">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Turn on the light and start the timer.</w:t>
      </w:r>
    </w:p>
    <w:p w:rsidR="67294C50" w:rsidP="7345A26E" w:rsidRDefault="67294C50" w14:paraId="65E22718" w14:textId="7A5E3446">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 xml:space="preserve">Watch for bubbles forming on the leaf disks. Over time, the disks will float to the top as oxygen is produced. </w:t>
      </w:r>
    </w:p>
    <w:p w:rsidR="67294C50" w:rsidP="7345A26E" w:rsidRDefault="67294C50" w14:paraId="2D144C2E" w14:textId="75AFF590">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Record how many disks float every minute until all are floating.</w:t>
      </w:r>
    </w:p>
    <w:p w:rsidR="7184EB93" w:rsidP="7345A26E" w:rsidRDefault="7184EB93" w14:paraId="7913DAD1" w14:textId="57DA7987">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Experiment further:</w:t>
      </w:r>
    </w:p>
    <w:p w:rsidR="34586E7D" w:rsidP="7345A26E" w:rsidRDefault="34586E7D" w14:paraId="6CC722A3" w14:textId="667E2F2A">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Move the cup to a dark place and check after 15 minutes. The disks will sink since photosynthesis stops in the dark.</w:t>
      </w:r>
    </w:p>
    <w:p w:rsidR="7345A26E" w:rsidP="7345A26E" w:rsidRDefault="7345A26E" w14:paraId="25719D9D" w14:textId="0C59050B">
      <w:pPr>
        <w:pStyle w:val="listnumber1"/>
        <w:rPr>
          <w:rFonts w:ascii="Aptos" w:hAnsi="Aptos" w:eastAsia="Aptos" w:cs="Aptos"/>
          <w:b/>
          <w:bCs/>
          <w:color w:val="000000" w:themeColor="text1"/>
          <w:lang w:val="en-AU"/>
        </w:rPr>
      </w:pPr>
    </w:p>
    <w:p w:rsidR="05C7C356" w:rsidP="7345A26E" w:rsidRDefault="05C7C356" w14:paraId="70E81E26" w14:textId="2DDB282D">
      <w:pPr>
        <w:pStyle w:val="Heading3"/>
        <w:spacing w:before="240"/>
      </w:pPr>
      <w:r w:rsidRPr="7345A26E">
        <w:rPr>
          <w:rFonts w:ascii="Aptos Display" w:hAnsi="Aptos Display" w:eastAsia="Aptos Display" w:cs="Aptos Display"/>
          <w:b/>
          <w:bCs/>
          <w:color w:val="000000" w:themeColor="text1"/>
          <w:sz w:val="24"/>
          <w:szCs w:val="24"/>
          <w:lang w:val="en-AU"/>
        </w:rPr>
        <w:t>What’s Happening?</w:t>
      </w:r>
    </w:p>
    <w:p w:rsidR="008D45B1" w:rsidP="7345A26E" w:rsidRDefault="05C7C356" w14:paraId="36D41812" w14:textId="5B096AAD">
      <w:pPr>
        <w:pStyle w:val="listnumber1"/>
        <w:numPr>
          <w:ilvl w:val="0"/>
          <w:numId w:val="9"/>
        </w:numPr>
        <w:spacing w:after="0"/>
        <w:rPr>
          <w:rFonts w:ascii="Aptos" w:hAnsi="Aptos" w:eastAsia="Aptos" w:cs="Aptos"/>
          <w:color w:val="000000" w:themeColor="text1"/>
          <w:lang w:val="en-AU"/>
        </w:rPr>
      </w:pPr>
      <w:r w:rsidRPr="7345A26E">
        <w:rPr>
          <w:rFonts w:ascii="Aptos" w:hAnsi="Aptos" w:eastAsia="Aptos" w:cs="Aptos"/>
          <w:b/>
          <w:bCs/>
          <w:color w:val="000000" w:themeColor="text1"/>
          <w:lang w:val="en-AU"/>
        </w:rPr>
        <w:t>Photosynthesis</w:t>
      </w:r>
    </w:p>
    <w:p w:rsidR="008D45B1" w:rsidP="7345A26E" w:rsidRDefault="05C7C356" w14:paraId="3852BB33" w14:textId="54351B49">
      <w:pPr>
        <w:pStyle w:val="ListParagraph"/>
        <w:numPr>
          <w:ilvl w:val="1"/>
          <w:numId w:val="9"/>
        </w:numPr>
        <w:spacing w:after="0" w:line="240" w:lineRule="auto"/>
        <w:rPr>
          <w:rFonts w:ascii="Aptos" w:hAnsi="Aptos" w:eastAsia="Aptos" w:cs="Aptos"/>
          <w:color w:val="000000" w:themeColor="text1"/>
          <w:sz w:val="20"/>
          <w:szCs w:val="20"/>
        </w:rPr>
      </w:pPr>
      <w:r w:rsidRPr="7345A26E">
        <w:rPr>
          <w:rFonts w:ascii="Aptos" w:hAnsi="Aptos" w:eastAsia="Aptos" w:cs="Aptos"/>
          <w:color w:val="000000" w:themeColor="text1"/>
          <w:sz w:val="20"/>
          <w:szCs w:val="20"/>
          <w:lang w:val="en-AU"/>
        </w:rPr>
        <w:t>Plants use sunlight to make food and release oxygen. The oxygen collects on the leaf disks, making them float.</w:t>
      </w:r>
    </w:p>
    <w:p w:rsidR="008D45B1" w:rsidP="7345A26E" w:rsidRDefault="05C7C356" w14:paraId="50213245" w14:textId="1CDD98A1">
      <w:pPr>
        <w:pStyle w:val="ListParagraph"/>
        <w:numPr>
          <w:ilvl w:val="0"/>
          <w:numId w:val="9"/>
        </w:numPr>
        <w:spacing w:after="0" w:line="240" w:lineRule="auto"/>
        <w:rPr>
          <w:rFonts w:ascii="Aptos" w:hAnsi="Aptos" w:eastAsia="Aptos" w:cs="Aptos"/>
          <w:b/>
          <w:bCs/>
          <w:color w:val="000000" w:themeColor="text1"/>
          <w:sz w:val="20"/>
          <w:szCs w:val="20"/>
          <w:lang w:val="en-AU"/>
        </w:rPr>
      </w:pPr>
      <w:r w:rsidRPr="7345A26E">
        <w:rPr>
          <w:rFonts w:ascii="Aptos" w:hAnsi="Aptos" w:eastAsia="Aptos" w:cs="Aptos"/>
          <w:b/>
          <w:bCs/>
          <w:color w:val="000000" w:themeColor="text1"/>
          <w:sz w:val="20"/>
          <w:szCs w:val="20"/>
          <w:lang w:val="en-AU"/>
        </w:rPr>
        <w:t>Respiration</w:t>
      </w:r>
    </w:p>
    <w:p w:rsidR="008D45B1" w:rsidP="7345A26E" w:rsidRDefault="05C7C356" w14:paraId="5C0D5B03" w14:textId="278E73C8">
      <w:pPr>
        <w:pStyle w:val="ListParagraph"/>
        <w:numPr>
          <w:ilvl w:val="1"/>
          <w:numId w:val="9"/>
        </w:numPr>
        <w:spacing w:after="0" w:line="240" w:lineRule="auto"/>
        <w:rPr>
          <w:rFonts w:ascii="Aptos" w:hAnsi="Aptos" w:eastAsia="Aptos" w:cs="Aptos"/>
          <w:color w:val="000000" w:themeColor="text1"/>
          <w:sz w:val="20"/>
          <w:szCs w:val="20"/>
          <w:lang w:val="en-AU"/>
        </w:rPr>
      </w:pPr>
      <w:r w:rsidRPr="7345A26E">
        <w:rPr>
          <w:rFonts w:ascii="Aptos" w:hAnsi="Aptos" w:eastAsia="Aptos" w:cs="Aptos"/>
          <w:color w:val="000000" w:themeColor="text1"/>
          <w:sz w:val="20"/>
          <w:szCs w:val="20"/>
          <w:lang w:val="en-AU"/>
        </w:rPr>
        <w:t>Plants also use oxygen to produce energy, even in the dark, which causes the disks to sink when no more oxygen is produced.</w:t>
      </w:r>
    </w:p>
    <w:p w:rsidR="7345A26E" w:rsidP="7345A26E" w:rsidRDefault="7345A26E" w14:paraId="78D47E4F" w14:textId="27791D83">
      <w:pPr>
        <w:spacing w:after="0" w:line="240" w:lineRule="auto"/>
        <w:rPr>
          <w:rFonts w:ascii="Aptos" w:hAnsi="Aptos" w:eastAsia="Aptos" w:cs="Aptos"/>
          <w:color w:val="000000" w:themeColor="text1"/>
          <w:sz w:val="20"/>
          <w:szCs w:val="20"/>
          <w:lang w:val="en-AU"/>
        </w:rPr>
      </w:pPr>
    </w:p>
    <w:p w:rsidR="7345A26E" w:rsidP="7345A26E" w:rsidRDefault="7345A26E" w14:paraId="05CE0BAF" w14:textId="064E55F3">
      <w:pPr>
        <w:spacing w:after="0" w:line="240" w:lineRule="auto"/>
        <w:rPr>
          <w:rFonts w:ascii="Aptos" w:hAnsi="Aptos" w:eastAsia="Aptos" w:cs="Aptos"/>
          <w:color w:val="000000" w:themeColor="text1"/>
          <w:sz w:val="20"/>
          <w:szCs w:val="20"/>
          <w:lang w:val="en-AU"/>
        </w:rPr>
      </w:pPr>
    </w:p>
    <w:p w:rsidR="5413E524" w:rsidP="7345A26E" w:rsidRDefault="5413E524" w14:paraId="577A8E7B" w14:textId="4024E5B9">
      <w:p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This experiment shows how fast the leaves produce oxygen, which tells us how fast photosynthesis is happening. </w:t>
      </w:r>
    </w:p>
    <w:p w:rsidR="5413E524" w:rsidP="7345A26E" w:rsidRDefault="5413E524" w14:paraId="2B752989" w14:textId="527D3666">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716D4F30" w14:textId="4714CEDC">
      <w:pPr>
        <w:spacing w:after="0" w:line="240" w:lineRule="auto"/>
      </w:pPr>
      <w:r w:rsidRPr="7345A26E">
        <w:rPr>
          <w:rFonts w:ascii="Aptos" w:hAnsi="Aptos" w:eastAsia="Aptos" w:cs="Aptos"/>
          <w:color w:val="000000" w:themeColor="text1"/>
          <w:sz w:val="20"/>
          <w:szCs w:val="20"/>
          <w:lang w:val="en-AU"/>
        </w:rPr>
        <w:t xml:space="preserve">At first, the leaf pieces floated because leaves naturally have tiny air pockets to help them exchange gases. When you created a vacuum in the syringe, the air was removed, and the spaces filled with the solution. This made the leaves sink. </w:t>
      </w:r>
    </w:p>
    <w:p w:rsidR="5413E524" w:rsidP="7345A26E" w:rsidRDefault="5413E524" w14:paraId="1A5FEC9A" w14:textId="2F82775E">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26C63A4B" w14:textId="4A12F3E6">
      <w:pPr>
        <w:spacing w:after="0" w:line="240" w:lineRule="auto"/>
      </w:pPr>
      <w:r w:rsidRPr="7345A26E">
        <w:rPr>
          <w:rFonts w:ascii="Aptos" w:hAnsi="Aptos" w:eastAsia="Aptos" w:cs="Aptos"/>
          <w:color w:val="000000" w:themeColor="text1"/>
          <w:sz w:val="20"/>
          <w:szCs w:val="20"/>
          <w:lang w:val="en-AU"/>
        </w:rPr>
        <w:t xml:space="preserve">Once you put the cup with the leaf pieces under the light, photosynthesis began. The chloroplasts in the leaves used the light to create oxygen. Tiny bubbles of oxygen formed on or inside the leaves. These bubbles showed that photosynthesis was happening. </w:t>
      </w:r>
    </w:p>
    <w:p w:rsidR="5413E524" w:rsidP="7345A26E" w:rsidRDefault="5413E524" w14:paraId="06A5DBD5" w14:textId="4E7FEB69">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5F63175A" w14:textId="6BDF8647">
      <w:pPr>
        <w:spacing w:after="0" w:line="240" w:lineRule="auto"/>
      </w:pPr>
      <w:r w:rsidRPr="7345A26E">
        <w:rPr>
          <w:rFonts w:ascii="Aptos" w:hAnsi="Aptos" w:eastAsia="Aptos" w:cs="Aptos"/>
          <w:color w:val="000000" w:themeColor="text1"/>
          <w:sz w:val="20"/>
          <w:szCs w:val="20"/>
          <w:lang w:val="en-AU"/>
        </w:rPr>
        <w:t xml:space="preserve">The oxygen bubbles made the leaves lighter, so they started to float. The more bubbles there were, the higher the leaves floated—like how a diver floats when they add air to their vest. </w:t>
      </w:r>
    </w:p>
    <w:p w:rsidR="5413E524" w:rsidP="7345A26E" w:rsidRDefault="5413E524" w14:paraId="2A371549" w14:textId="35215D6C">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0D2C3098" w14:textId="6F3E5B82">
      <w:pPr>
        <w:spacing w:after="0" w:line="240" w:lineRule="auto"/>
      </w:pPr>
      <w:r w:rsidRPr="7345A26E">
        <w:rPr>
          <w:rFonts w:ascii="Aptos" w:hAnsi="Aptos" w:eastAsia="Aptos" w:cs="Aptos"/>
          <w:color w:val="000000" w:themeColor="text1"/>
          <w:sz w:val="20"/>
          <w:szCs w:val="20"/>
          <w:lang w:val="en-AU"/>
        </w:rPr>
        <w:t>If you used baking soda in the solution, the first leaves should have floated in just a few minutes. Baking soda provides carbon dioxide, which is necessary for photosynthesis. Without baking soda, no leaves would float because photosynthesis can’t happen without carbon dioxide.</w:t>
      </w:r>
    </w:p>
    <w:p w:rsidR="7345A26E" w:rsidP="7345A26E" w:rsidRDefault="7345A26E" w14:paraId="03233E9B" w14:textId="08EC815A">
      <w:pPr>
        <w:spacing w:after="0" w:line="240" w:lineRule="auto"/>
        <w:rPr>
          <w:rFonts w:ascii="Aptos" w:hAnsi="Aptos" w:eastAsia="Aptos" w:cs="Aptos"/>
          <w:color w:val="000000" w:themeColor="text1"/>
          <w:sz w:val="20"/>
          <w:szCs w:val="20"/>
          <w:lang w:val="en-AU"/>
        </w:rPr>
      </w:pPr>
    </w:p>
    <w:p w:rsidR="5413E524" w:rsidP="7345A26E" w:rsidRDefault="5413E524" w14:paraId="388899F8" w14:textId="499A383A">
      <w:pPr>
        <w:spacing w:after="0" w:line="240" w:lineRule="auto"/>
        <w:rPr>
          <w:rFonts w:ascii="Aptos" w:hAnsi="Aptos" w:eastAsia="Aptos" w:cs="Aptos"/>
          <w:color w:val="000000" w:themeColor="text1"/>
          <w:sz w:val="20"/>
          <w:szCs w:val="20"/>
          <w:lang w:val="en-AU"/>
        </w:rPr>
      </w:pPr>
      <w:r w:rsidRPr="7345A26E">
        <w:rPr>
          <w:rFonts w:ascii="Aptos" w:hAnsi="Aptos" w:eastAsia="Aptos" w:cs="Aptos"/>
          <w:color w:val="000000" w:themeColor="text1"/>
          <w:sz w:val="20"/>
          <w:szCs w:val="20"/>
          <w:lang w:val="en-AU"/>
        </w:rPr>
        <w:t xml:space="preserve">How fast the leaves floated depended on different factors. If you tried variations (like more light, higher temperature, or more baking soda), you likely saw photosynthesis happen faster. Leaves with more chlorophyll (the green pigment) also photosynthesize better than others. </w:t>
      </w:r>
    </w:p>
    <w:p w:rsidR="5413E524" w:rsidP="7345A26E" w:rsidRDefault="5413E524" w14:paraId="4DC59F1D" w14:textId="03FC545F">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7BB8B5A5" w14:textId="14A25E6A">
      <w:pPr>
        <w:spacing w:after="0" w:line="240" w:lineRule="auto"/>
        <w:rPr>
          <w:rFonts w:ascii="Aptos" w:hAnsi="Aptos" w:eastAsia="Aptos" w:cs="Aptos"/>
          <w:b/>
          <w:bCs/>
          <w:color w:val="000000" w:themeColor="text1"/>
          <w:sz w:val="20"/>
          <w:szCs w:val="20"/>
          <w:lang w:val="en-AU"/>
        </w:rPr>
      </w:pPr>
      <w:r w:rsidRPr="7345A26E">
        <w:rPr>
          <w:rFonts w:ascii="Aptos" w:hAnsi="Aptos" w:eastAsia="Aptos" w:cs="Aptos"/>
          <w:b/>
          <w:bCs/>
          <w:color w:val="000000" w:themeColor="text1"/>
          <w:sz w:val="20"/>
          <w:szCs w:val="20"/>
          <w:lang w:val="en-AU"/>
        </w:rPr>
        <w:t xml:space="preserve">Try These Variations </w:t>
      </w:r>
    </w:p>
    <w:p w:rsidR="5413E524" w:rsidP="7345A26E" w:rsidRDefault="5413E524" w14:paraId="7C91B685" w14:textId="1B963A46">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34904101" w14:textId="5B1985FF">
      <w:pPr>
        <w:pStyle w:val="ListParagraph"/>
        <w:numPr>
          <w:ilvl w:val="0"/>
          <w:numId w:val="1"/>
        </w:num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Use different light sources or temperatures. </w:t>
      </w:r>
    </w:p>
    <w:p w:rsidR="5413E524" w:rsidP="7345A26E" w:rsidRDefault="5413E524" w14:paraId="364DDD6A" w14:textId="4F78167B">
      <w:pPr>
        <w:pStyle w:val="ListParagraph"/>
        <w:numPr>
          <w:ilvl w:val="0"/>
          <w:numId w:val="1"/>
        </w:num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Change the concentration of baking soda. </w:t>
      </w:r>
    </w:p>
    <w:p w:rsidR="5413E524" w:rsidP="7345A26E" w:rsidRDefault="5413E524" w14:paraId="38F9A6B6" w14:textId="56BAD354">
      <w:pPr>
        <w:pStyle w:val="ListParagraph"/>
        <w:numPr>
          <w:ilvl w:val="0"/>
          <w:numId w:val="1"/>
        </w:num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Test how different coloured lights affect photosynthesis. </w:t>
      </w:r>
    </w:p>
    <w:p w:rsidR="5413E524" w:rsidP="7345A26E" w:rsidRDefault="5413E524" w14:paraId="03933B91" w14:textId="4698B464">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183B9C64" w14:textId="565D8C1B">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22EB9CE6" w14:textId="5642B1E5">
      <w:pPr>
        <w:spacing w:after="0" w:line="240" w:lineRule="auto"/>
        <w:rPr>
          <w:rFonts w:ascii="Aptos" w:hAnsi="Aptos" w:eastAsia="Aptos" w:cs="Aptos"/>
          <w:i/>
          <w:iCs/>
          <w:color w:val="000000" w:themeColor="text1"/>
          <w:sz w:val="20"/>
          <w:szCs w:val="20"/>
          <w:lang w:val="en-AU"/>
        </w:rPr>
      </w:pPr>
      <w:r w:rsidRPr="7345A26E">
        <w:rPr>
          <w:rFonts w:ascii="Aptos" w:hAnsi="Aptos" w:eastAsia="Aptos" w:cs="Aptos"/>
          <w:i/>
          <w:iCs/>
          <w:color w:val="000000" w:themeColor="text1"/>
          <w:sz w:val="20"/>
          <w:szCs w:val="20"/>
          <w:lang w:val="en-AU"/>
        </w:rPr>
        <w:t>Acknowledgement: This experiment was originally described in Steucek, Guy L., Robert J. Hill, and Class/Summer 1982. 1985. “Photosynthesis I: An Assay Utilizing Leaf Disks.” The American Biology Teacher, 47(2): 96–99.</w:t>
      </w:r>
    </w:p>
    <w:p w:rsidR="008D45B1" w:rsidRDefault="008D45B1" w14:paraId="2C078E63" w14:textId="12B8F4B4"/>
    <w:sectPr w:rsidR="008D45B1" w:rsidSect="006E2502">
      <w:headerReference w:type="first" r:id="rId22"/>
      <w:footerReference w:type="first" r:id="rId23"/>
      <w:pgSz w:w="11907" w:h="16839" w:orient="portrait"/>
      <w:pgMar w:top="1984" w:right="1417" w:bottom="1417" w:left="1417" w:header="720" w:footer="720" w:gutter="0"/>
      <w:cols w:space="720"/>
      <w:titlePg/>
      <w:docGrid w:linePitch="360"/>
      <w:headerReference w:type="default" r:id="R37480e00d4f543bc"/>
      <w:footerReference w:type="default" r:id="R6f85c35dd704412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5548" w:rsidRDefault="00625548" w14:paraId="654AA4ED" w14:textId="77777777">
      <w:pPr>
        <w:spacing w:after="0" w:line="240" w:lineRule="auto"/>
      </w:pPr>
      <w:r>
        <w:separator/>
      </w:r>
    </w:p>
  </w:endnote>
  <w:endnote w:type="continuationSeparator" w:id="0">
    <w:p w:rsidR="00625548" w:rsidRDefault="00625548" w14:paraId="14B19C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1E62AC4C" w:rsidP="1E62AC4C" w:rsidRDefault="1E62AC4C" w14:paraId="19934D2E" w14:textId="1B89CC46">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1E62AC4C" w:rsidR="1E62AC4C">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1E62AC4C" w:rsidP="1E62AC4C" w:rsidRDefault="1E62AC4C" w14:paraId="7AFCB59D" w14:textId="223E3640">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1E62AC4C" w:rsidR="1E62AC4C">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1bf167e3c5ce4624">
      <w:r w:rsidRPr="1E62AC4C" w:rsidR="1E62AC4C">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1E62AC4C" w:rsidR="1E62AC4C">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1E62AC4C" w:rsidP="1E62AC4C" w:rsidRDefault="1E62AC4C" w14:paraId="30C4BEBB" w14:textId="45C2F553">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1E62AC4C" w:rsidR="1E62AC4C">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With support from Melbourne Climate Futures, The University of Melbourne &amp; The DBH Foundation</w: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1E62AC4C" w:rsidTr="5E871B58" w14:paraId="3664AE49">
      <w:trPr>
        <w:trHeight w:val="300"/>
      </w:trPr>
      <w:tc>
        <w:tcPr>
          <w:tcW w:w="3020" w:type="dxa"/>
          <w:tcMar/>
        </w:tcPr>
        <w:p w:rsidR="1E62AC4C" w:rsidP="1E62AC4C" w:rsidRDefault="1E62AC4C" w14:paraId="1E8EFACC" w14:textId="2D33600C">
          <w:pPr>
            <w:pStyle w:val="Header"/>
            <w:bidi w:val="0"/>
            <w:ind w:left="-115"/>
            <w:jc w:val="left"/>
          </w:pPr>
        </w:p>
      </w:tc>
      <w:tc>
        <w:tcPr>
          <w:tcW w:w="3020" w:type="dxa"/>
          <w:tcMar/>
        </w:tcPr>
        <w:p w:rsidR="1E62AC4C" w:rsidP="1E62AC4C" w:rsidRDefault="1E62AC4C" w14:paraId="71A4816D" w14:textId="52C55A92">
          <w:pPr>
            <w:pStyle w:val="Header"/>
            <w:bidi w:val="0"/>
            <w:jc w:val="center"/>
          </w:pPr>
        </w:p>
      </w:tc>
      <w:tc>
        <w:tcPr>
          <w:tcW w:w="3020" w:type="dxa"/>
          <w:tcMar/>
        </w:tcPr>
        <w:p w:rsidR="1E62AC4C" w:rsidP="1E62AC4C" w:rsidRDefault="1E62AC4C" w14:paraId="2AA97286" w14:textId="3FFCC15F">
          <w:pPr>
            <w:pStyle w:val="Header"/>
            <w:bidi w:val="0"/>
            <w:ind w:right="-115"/>
            <w:jc w:val="right"/>
          </w:pPr>
        </w:p>
      </w:tc>
    </w:tr>
  </w:tbl>
  <w:p w:rsidR="1E62AC4C" w:rsidP="5E871B58" w:rsidRDefault="1E62AC4C" w14:paraId="5A14ED9F" w14:textId="17085571">
    <w:pPr>
      <w:bidi w:val="0"/>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5E871B58" w:rsidR="5E871B58">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5548" w:rsidRDefault="00625548" w14:paraId="4F921A39" w14:textId="77777777">
      <w:pPr>
        <w:spacing w:after="0" w:line="240" w:lineRule="auto"/>
      </w:pPr>
      <w:r>
        <w:separator/>
      </w:r>
    </w:p>
  </w:footnote>
  <w:footnote w:type="continuationSeparator" w:id="0">
    <w:p w:rsidR="00625548" w:rsidRDefault="00625548" w14:paraId="000FB34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6510E" w:rsidR="006E2502" w:rsidP="00B6510E" w:rsidRDefault="00B6510E" w14:paraId="30F94019" w14:textId="32971690">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748DB77F" wp14:editId="7BC570E5">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1E029C12">
            <v:group id="Group 3" style="position:absolute;margin-left:-42.3pt;margin-top:-14.85pt;width:549.7pt;height:57.75pt;z-index:251659264" coordsize="69810,7334" o:spid="_x0000_s1026" w14:anchorId="386A1D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1E62AC4C" w:rsidTr="1E62AC4C" w14:paraId="17F2DE8E">
      <w:trPr>
        <w:trHeight w:val="300"/>
      </w:trPr>
      <w:tc>
        <w:tcPr>
          <w:tcW w:w="3020" w:type="dxa"/>
          <w:tcMar/>
        </w:tcPr>
        <w:p w:rsidR="1E62AC4C" w:rsidP="1E62AC4C" w:rsidRDefault="1E62AC4C" w14:paraId="2518AA1D" w14:textId="4BDF82F2">
          <w:pPr>
            <w:pStyle w:val="Header"/>
            <w:bidi w:val="0"/>
            <w:ind w:left="-115"/>
            <w:jc w:val="left"/>
          </w:pPr>
        </w:p>
      </w:tc>
      <w:tc>
        <w:tcPr>
          <w:tcW w:w="3020" w:type="dxa"/>
          <w:tcMar/>
        </w:tcPr>
        <w:p w:rsidR="1E62AC4C" w:rsidP="1E62AC4C" w:rsidRDefault="1E62AC4C" w14:paraId="6D6F167F" w14:textId="30FBBC89">
          <w:pPr>
            <w:pStyle w:val="Header"/>
            <w:bidi w:val="0"/>
            <w:jc w:val="center"/>
          </w:pPr>
        </w:p>
      </w:tc>
      <w:tc>
        <w:tcPr>
          <w:tcW w:w="3020" w:type="dxa"/>
          <w:tcMar/>
        </w:tcPr>
        <w:p w:rsidR="1E62AC4C" w:rsidP="1E62AC4C" w:rsidRDefault="1E62AC4C" w14:paraId="222ED70D" w14:textId="4054D1EC">
          <w:pPr>
            <w:pStyle w:val="Header"/>
            <w:bidi w:val="0"/>
            <w:ind w:right="-115"/>
            <w:jc w:val="right"/>
          </w:pPr>
        </w:p>
      </w:tc>
    </w:tr>
  </w:tbl>
  <w:p w:rsidR="1E62AC4C" w:rsidP="1E62AC4C" w:rsidRDefault="1E62AC4C" w14:paraId="1FAACE9D" w14:textId="5F232DA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EAB489DE"/>
    <w:lvl w:ilvl="0" w:tplc="89365F8C">
      <w:start w:val="1"/>
      <w:numFmt w:val="decimal"/>
      <w:lvlText w:val="%1."/>
      <w:lvlJc w:val="left"/>
      <w:pPr>
        <w:ind w:left="360" w:hanging="360"/>
      </w:pPr>
    </w:lvl>
    <w:lvl w:ilvl="1" w:tplc="1B920A22">
      <w:start w:val="1"/>
      <w:numFmt w:val="lowerLetter"/>
      <w:lvlText w:val="%2."/>
      <w:lvlJc w:val="left"/>
      <w:pPr>
        <w:ind w:left="1440" w:hanging="360"/>
      </w:pPr>
    </w:lvl>
    <w:lvl w:ilvl="2" w:tplc="0F64D5DE">
      <w:start w:val="1"/>
      <w:numFmt w:val="lowerRoman"/>
      <w:lvlText w:val="%3."/>
      <w:lvlJc w:val="right"/>
      <w:pPr>
        <w:ind w:left="2160" w:hanging="180"/>
      </w:pPr>
    </w:lvl>
    <w:lvl w:ilvl="3" w:tplc="2EBC4E1A">
      <w:start w:val="1"/>
      <w:numFmt w:val="decimal"/>
      <w:lvlText w:val="%4."/>
      <w:lvlJc w:val="left"/>
      <w:pPr>
        <w:ind w:left="2880" w:hanging="360"/>
      </w:pPr>
    </w:lvl>
    <w:lvl w:ilvl="4" w:tplc="C87239CC">
      <w:start w:val="1"/>
      <w:numFmt w:val="lowerLetter"/>
      <w:lvlText w:val="%5."/>
      <w:lvlJc w:val="left"/>
      <w:pPr>
        <w:ind w:left="3600" w:hanging="360"/>
      </w:pPr>
    </w:lvl>
    <w:lvl w:ilvl="5" w:tplc="D64475C8">
      <w:start w:val="1"/>
      <w:numFmt w:val="lowerRoman"/>
      <w:lvlText w:val="%6."/>
      <w:lvlJc w:val="right"/>
      <w:pPr>
        <w:ind w:left="4320" w:hanging="180"/>
      </w:pPr>
    </w:lvl>
    <w:lvl w:ilvl="6" w:tplc="13260386">
      <w:start w:val="1"/>
      <w:numFmt w:val="decimal"/>
      <w:lvlText w:val="%7."/>
      <w:lvlJc w:val="left"/>
      <w:pPr>
        <w:ind w:left="5040" w:hanging="360"/>
      </w:pPr>
    </w:lvl>
    <w:lvl w:ilvl="7" w:tplc="66E61EF2">
      <w:start w:val="1"/>
      <w:numFmt w:val="lowerLetter"/>
      <w:lvlText w:val="%8."/>
      <w:lvlJc w:val="left"/>
      <w:pPr>
        <w:ind w:left="5760" w:hanging="360"/>
      </w:pPr>
    </w:lvl>
    <w:lvl w:ilvl="8" w:tplc="7B0CDB46">
      <w:start w:val="1"/>
      <w:numFmt w:val="lowerRoman"/>
      <w:lvlText w:val="%9."/>
      <w:lvlJc w:val="right"/>
      <w:pPr>
        <w:ind w:left="6480" w:hanging="180"/>
      </w:pPr>
    </w:lvl>
  </w:abstractNum>
  <w:abstractNum w:abstractNumId="1" w15:restartNumberingAfterBreak="0">
    <w:nsid w:val="02C03D5F"/>
    <w:multiLevelType w:val="hybridMultilevel"/>
    <w:tmpl w:val="555AE8BC"/>
    <w:lvl w:ilvl="0" w:tplc="324CECB8">
      <w:start w:val="2"/>
      <w:numFmt w:val="decimal"/>
      <w:lvlText w:val="%1."/>
      <w:lvlJc w:val="left"/>
      <w:pPr>
        <w:ind w:left="360" w:hanging="360"/>
      </w:pPr>
    </w:lvl>
    <w:lvl w:ilvl="1" w:tplc="01CA0310">
      <w:start w:val="1"/>
      <w:numFmt w:val="lowerLetter"/>
      <w:lvlText w:val="%2."/>
      <w:lvlJc w:val="left"/>
      <w:pPr>
        <w:ind w:left="1440" w:hanging="360"/>
      </w:pPr>
    </w:lvl>
    <w:lvl w:ilvl="2" w:tplc="CFB61238">
      <w:start w:val="1"/>
      <w:numFmt w:val="lowerRoman"/>
      <w:lvlText w:val="%3."/>
      <w:lvlJc w:val="right"/>
      <w:pPr>
        <w:ind w:left="2160" w:hanging="180"/>
      </w:pPr>
    </w:lvl>
    <w:lvl w:ilvl="3" w:tplc="73FE58D2">
      <w:start w:val="1"/>
      <w:numFmt w:val="decimal"/>
      <w:lvlText w:val="%4."/>
      <w:lvlJc w:val="left"/>
      <w:pPr>
        <w:ind w:left="2880" w:hanging="360"/>
      </w:pPr>
    </w:lvl>
    <w:lvl w:ilvl="4" w:tplc="F9560F9E">
      <w:start w:val="1"/>
      <w:numFmt w:val="lowerLetter"/>
      <w:lvlText w:val="%5."/>
      <w:lvlJc w:val="left"/>
      <w:pPr>
        <w:ind w:left="3600" w:hanging="360"/>
      </w:pPr>
    </w:lvl>
    <w:lvl w:ilvl="5" w:tplc="94D4FBDA">
      <w:start w:val="1"/>
      <w:numFmt w:val="lowerRoman"/>
      <w:lvlText w:val="%6."/>
      <w:lvlJc w:val="right"/>
      <w:pPr>
        <w:ind w:left="4320" w:hanging="180"/>
      </w:pPr>
    </w:lvl>
    <w:lvl w:ilvl="6" w:tplc="97005002">
      <w:start w:val="1"/>
      <w:numFmt w:val="decimal"/>
      <w:lvlText w:val="%7."/>
      <w:lvlJc w:val="left"/>
      <w:pPr>
        <w:ind w:left="5040" w:hanging="360"/>
      </w:pPr>
    </w:lvl>
    <w:lvl w:ilvl="7" w:tplc="D304D2F6">
      <w:start w:val="1"/>
      <w:numFmt w:val="lowerLetter"/>
      <w:lvlText w:val="%8."/>
      <w:lvlJc w:val="left"/>
      <w:pPr>
        <w:ind w:left="5760" w:hanging="360"/>
      </w:pPr>
    </w:lvl>
    <w:lvl w:ilvl="8" w:tplc="B4466AF4">
      <w:start w:val="1"/>
      <w:numFmt w:val="lowerRoman"/>
      <w:lvlText w:val="%9."/>
      <w:lvlJc w:val="right"/>
      <w:pPr>
        <w:ind w:left="6480" w:hanging="180"/>
      </w:pPr>
    </w:lvl>
  </w:abstractNum>
  <w:abstractNum w:abstractNumId="2" w15:restartNumberingAfterBreak="0">
    <w:nsid w:val="04813D6E"/>
    <w:multiLevelType w:val="hybridMultilevel"/>
    <w:tmpl w:val="1D08343C"/>
    <w:lvl w:ilvl="0" w:tplc="598CB5CE">
      <w:start w:val="2"/>
      <w:numFmt w:val="decimal"/>
      <w:lvlText w:val="%1."/>
      <w:lvlJc w:val="left"/>
      <w:pPr>
        <w:ind w:left="360" w:hanging="360"/>
      </w:pPr>
    </w:lvl>
    <w:lvl w:ilvl="1" w:tplc="3F42367C">
      <w:start w:val="1"/>
      <w:numFmt w:val="lowerLetter"/>
      <w:lvlText w:val="%2."/>
      <w:lvlJc w:val="left"/>
      <w:pPr>
        <w:ind w:left="1440" w:hanging="360"/>
      </w:pPr>
    </w:lvl>
    <w:lvl w:ilvl="2" w:tplc="8070B66E">
      <w:start w:val="1"/>
      <w:numFmt w:val="lowerRoman"/>
      <w:lvlText w:val="%3."/>
      <w:lvlJc w:val="right"/>
      <w:pPr>
        <w:ind w:left="2160" w:hanging="180"/>
      </w:pPr>
    </w:lvl>
    <w:lvl w:ilvl="3" w:tplc="202A363E">
      <w:start w:val="1"/>
      <w:numFmt w:val="decimal"/>
      <w:lvlText w:val="%4."/>
      <w:lvlJc w:val="left"/>
      <w:pPr>
        <w:ind w:left="2880" w:hanging="360"/>
      </w:pPr>
    </w:lvl>
    <w:lvl w:ilvl="4" w:tplc="75EE9FF4">
      <w:start w:val="1"/>
      <w:numFmt w:val="lowerLetter"/>
      <w:lvlText w:val="%5."/>
      <w:lvlJc w:val="left"/>
      <w:pPr>
        <w:ind w:left="3600" w:hanging="360"/>
      </w:pPr>
    </w:lvl>
    <w:lvl w:ilvl="5" w:tplc="0376282A">
      <w:start w:val="1"/>
      <w:numFmt w:val="lowerRoman"/>
      <w:lvlText w:val="%6."/>
      <w:lvlJc w:val="right"/>
      <w:pPr>
        <w:ind w:left="4320" w:hanging="180"/>
      </w:pPr>
    </w:lvl>
    <w:lvl w:ilvl="6" w:tplc="41DE488E">
      <w:start w:val="1"/>
      <w:numFmt w:val="decimal"/>
      <w:lvlText w:val="%7."/>
      <w:lvlJc w:val="left"/>
      <w:pPr>
        <w:ind w:left="5040" w:hanging="360"/>
      </w:pPr>
    </w:lvl>
    <w:lvl w:ilvl="7" w:tplc="C0F88654">
      <w:start w:val="1"/>
      <w:numFmt w:val="lowerLetter"/>
      <w:lvlText w:val="%8."/>
      <w:lvlJc w:val="left"/>
      <w:pPr>
        <w:ind w:left="5760" w:hanging="360"/>
      </w:pPr>
    </w:lvl>
    <w:lvl w:ilvl="8" w:tplc="BEDCA850">
      <w:start w:val="1"/>
      <w:numFmt w:val="lowerRoman"/>
      <w:lvlText w:val="%9."/>
      <w:lvlJc w:val="right"/>
      <w:pPr>
        <w:ind w:left="6480" w:hanging="180"/>
      </w:pPr>
    </w:lvl>
  </w:abstractNum>
  <w:abstractNum w:abstractNumId="3" w15:restartNumberingAfterBreak="0">
    <w:nsid w:val="0DAD9419"/>
    <w:multiLevelType w:val="hybridMultilevel"/>
    <w:tmpl w:val="CB784D60"/>
    <w:lvl w:ilvl="0" w:tplc="C49ADD4A">
      <w:start w:val="2"/>
      <w:numFmt w:val="decimal"/>
      <w:lvlText w:val="%1."/>
      <w:lvlJc w:val="left"/>
      <w:pPr>
        <w:ind w:left="360" w:hanging="360"/>
      </w:pPr>
    </w:lvl>
    <w:lvl w:ilvl="1" w:tplc="DAB037EC">
      <w:start w:val="1"/>
      <w:numFmt w:val="lowerLetter"/>
      <w:lvlText w:val="%2."/>
      <w:lvlJc w:val="left"/>
      <w:pPr>
        <w:ind w:left="1440" w:hanging="360"/>
      </w:pPr>
    </w:lvl>
    <w:lvl w:ilvl="2" w:tplc="A74824CC">
      <w:start w:val="1"/>
      <w:numFmt w:val="lowerRoman"/>
      <w:lvlText w:val="%3."/>
      <w:lvlJc w:val="right"/>
      <w:pPr>
        <w:ind w:left="2160" w:hanging="180"/>
      </w:pPr>
    </w:lvl>
    <w:lvl w:ilvl="3" w:tplc="EE92016A">
      <w:start w:val="1"/>
      <w:numFmt w:val="decimal"/>
      <w:lvlText w:val="%4."/>
      <w:lvlJc w:val="left"/>
      <w:pPr>
        <w:ind w:left="2880" w:hanging="360"/>
      </w:pPr>
    </w:lvl>
    <w:lvl w:ilvl="4" w:tplc="A81A65CE">
      <w:start w:val="1"/>
      <w:numFmt w:val="lowerLetter"/>
      <w:lvlText w:val="%5."/>
      <w:lvlJc w:val="left"/>
      <w:pPr>
        <w:ind w:left="3600" w:hanging="360"/>
      </w:pPr>
    </w:lvl>
    <w:lvl w:ilvl="5" w:tplc="ED68697A">
      <w:start w:val="1"/>
      <w:numFmt w:val="lowerRoman"/>
      <w:lvlText w:val="%6."/>
      <w:lvlJc w:val="right"/>
      <w:pPr>
        <w:ind w:left="4320" w:hanging="180"/>
      </w:pPr>
    </w:lvl>
    <w:lvl w:ilvl="6" w:tplc="F22E77CC">
      <w:start w:val="1"/>
      <w:numFmt w:val="decimal"/>
      <w:lvlText w:val="%7."/>
      <w:lvlJc w:val="left"/>
      <w:pPr>
        <w:ind w:left="5040" w:hanging="360"/>
      </w:pPr>
    </w:lvl>
    <w:lvl w:ilvl="7" w:tplc="5142D652">
      <w:start w:val="1"/>
      <w:numFmt w:val="lowerLetter"/>
      <w:lvlText w:val="%8."/>
      <w:lvlJc w:val="left"/>
      <w:pPr>
        <w:ind w:left="5760" w:hanging="360"/>
      </w:pPr>
    </w:lvl>
    <w:lvl w:ilvl="8" w:tplc="BB787854">
      <w:start w:val="1"/>
      <w:numFmt w:val="lowerRoman"/>
      <w:lvlText w:val="%9."/>
      <w:lvlJc w:val="right"/>
      <w:pPr>
        <w:ind w:left="6480" w:hanging="180"/>
      </w:pPr>
    </w:lvl>
  </w:abstractNum>
  <w:abstractNum w:abstractNumId="4" w15:restartNumberingAfterBreak="0">
    <w:nsid w:val="1FAF36E8"/>
    <w:multiLevelType w:val="hybridMultilevel"/>
    <w:tmpl w:val="54301636"/>
    <w:lvl w:ilvl="0" w:tplc="620CDD98">
      <w:start w:val="1"/>
      <w:numFmt w:val="decimal"/>
      <w:lvlText w:val="%1."/>
      <w:lvlJc w:val="left"/>
      <w:pPr>
        <w:ind w:left="360" w:hanging="360"/>
      </w:pPr>
    </w:lvl>
    <w:lvl w:ilvl="1" w:tplc="B99E7A04">
      <w:start w:val="1"/>
      <w:numFmt w:val="lowerLetter"/>
      <w:lvlText w:val="%2."/>
      <w:lvlJc w:val="left"/>
      <w:pPr>
        <w:ind w:left="1440" w:hanging="360"/>
      </w:pPr>
    </w:lvl>
    <w:lvl w:ilvl="2" w:tplc="7C1E1D36">
      <w:start w:val="1"/>
      <w:numFmt w:val="lowerRoman"/>
      <w:lvlText w:val="%3."/>
      <w:lvlJc w:val="right"/>
      <w:pPr>
        <w:ind w:left="2160" w:hanging="180"/>
      </w:pPr>
    </w:lvl>
    <w:lvl w:ilvl="3" w:tplc="1DBE5264">
      <w:start w:val="1"/>
      <w:numFmt w:val="decimal"/>
      <w:lvlText w:val="%4."/>
      <w:lvlJc w:val="left"/>
      <w:pPr>
        <w:ind w:left="2880" w:hanging="360"/>
      </w:pPr>
    </w:lvl>
    <w:lvl w:ilvl="4" w:tplc="3F724638">
      <w:start w:val="1"/>
      <w:numFmt w:val="lowerLetter"/>
      <w:lvlText w:val="%5."/>
      <w:lvlJc w:val="left"/>
      <w:pPr>
        <w:ind w:left="3600" w:hanging="360"/>
      </w:pPr>
    </w:lvl>
    <w:lvl w:ilvl="5" w:tplc="5E1E15C0">
      <w:start w:val="1"/>
      <w:numFmt w:val="lowerRoman"/>
      <w:lvlText w:val="%6."/>
      <w:lvlJc w:val="right"/>
      <w:pPr>
        <w:ind w:left="4320" w:hanging="180"/>
      </w:pPr>
    </w:lvl>
    <w:lvl w:ilvl="6" w:tplc="BBA899DC">
      <w:start w:val="1"/>
      <w:numFmt w:val="decimal"/>
      <w:lvlText w:val="%7."/>
      <w:lvlJc w:val="left"/>
      <w:pPr>
        <w:ind w:left="5040" w:hanging="360"/>
      </w:pPr>
    </w:lvl>
    <w:lvl w:ilvl="7" w:tplc="37FE8400">
      <w:start w:val="1"/>
      <w:numFmt w:val="lowerLetter"/>
      <w:lvlText w:val="%8."/>
      <w:lvlJc w:val="left"/>
      <w:pPr>
        <w:ind w:left="5760" w:hanging="360"/>
      </w:pPr>
    </w:lvl>
    <w:lvl w:ilvl="8" w:tplc="94840978">
      <w:start w:val="1"/>
      <w:numFmt w:val="lowerRoman"/>
      <w:lvlText w:val="%9."/>
      <w:lvlJc w:val="right"/>
      <w:pPr>
        <w:ind w:left="6480" w:hanging="180"/>
      </w:pPr>
    </w:lvl>
  </w:abstractNum>
  <w:abstractNum w:abstractNumId="5" w15:restartNumberingAfterBreak="0">
    <w:nsid w:val="4435F659"/>
    <w:multiLevelType w:val="hybridMultilevel"/>
    <w:tmpl w:val="FD8C73CA"/>
    <w:lvl w:ilvl="0" w:tplc="9A1475DC">
      <w:start w:val="1"/>
      <w:numFmt w:val="bullet"/>
      <w:lvlText w:val=""/>
      <w:lvlJc w:val="left"/>
      <w:pPr>
        <w:ind w:left="720" w:hanging="360"/>
      </w:pPr>
      <w:rPr>
        <w:rFonts w:hint="default" w:ascii="Symbol" w:hAnsi="Symbol"/>
      </w:rPr>
    </w:lvl>
    <w:lvl w:ilvl="1" w:tplc="FAC870A8">
      <w:start w:val="1"/>
      <w:numFmt w:val="bullet"/>
      <w:lvlText w:val="o"/>
      <w:lvlJc w:val="left"/>
      <w:pPr>
        <w:ind w:left="1440" w:hanging="360"/>
      </w:pPr>
      <w:rPr>
        <w:rFonts w:hint="default" w:ascii="Courier New" w:hAnsi="Courier New"/>
      </w:rPr>
    </w:lvl>
    <w:lvl w:ilvl="2" w:tplc="55CCFA50">
      <w:start w:val="1"/>
      <w:numFmt w:val="bullet"/>
      <w:lvlText w:val=""/>
      <w:lvlJc w:val="left"/>
      <w:pPr>
        <w:ind w:left="2160" w:hanging="360"/>
      </w:pPr>
      <w:rPr>
        <w:rFonts w:hint="default" w:ascii="Wingdings" w:hAnsi="Wingdings"/>
      </w:rPr>
    </w:lvl>
    <w:lvl w:ilvl="3" w:tplc="6E4A818C">
      <w:start w:val="1"/>
      <w:numFmt w:val="bullet"/>
      <w:lvlText w:val=""/>
      <w:lvlJc w:val="left"/>
      <w:pPr>
        <w:ind w:left="2880" w:hanging="360"/>
      </w:pPr>
      <w:rPr>
        <w:rFonts w:hint="default" w:ascii="Symbol" w:hAnsi="Symbol"/>
      </w:rPr>
    </w:lvl>
    <w:lvl w:ilvl="4" w:tplc="7E2CE604">
      <w:start w:val="1"/>
      <w:numFmt w:val="bullet"/>
      <w:lvlText w:val="o"/>
      <w:lvlJc w:val="left"/>
      <w:pPr>
        <w:ind w:left="3600" w:hanging="360"/>
      </w:pPr>
      <w:rPr>
        <w:rFonts w:hint="default" w:ascii="Courier New" w:hAnsi="Courier New"/>
      </w:rPr>
    </w:lvl>
    <w:lvl w:ilvl="5" w:tplc="DDF82C78">
      <w:start w:val="1"/>
      <w:numFmt w:val="bullet"/>
      <w:lvlText w:val=""/>
      <w:lvlJc w:val="left"/>
      <w:pPr>
        <w:ind w:left="4320" w:hanging="360"/>
      </w:pPr>
      <w:rPr>
        <w:rFonts w:hint="default" w:ascii="Wingdings" w:hAnsi="Wingdings"/>
      </w:rPr>
    </w:lvl>
    <w:lvl w:ilvl="6" w:tplc="5BC03ED8">
      <w:start w:val="1"/>
      <w:numFmt w:val="bullet"/>
      <w:lvlText w:val=""/>
      <w:lvlJc w:val="left"/>
      <w:pPr>
        <w:ind w:left="5040" w:hanging="360"/>
      </w:pPr>
      <w:rPr>
        <w:rFonts w:hint="default" w:ascii="Symbol" w:hAnsi="Symbol"/>
      </w:rPr>
    </w:lvl>
    <w:lvl w:ilvl="7" w:tplc="76B0CD8A">
      <w:start w:val="1"/>
      <w:numFmt w:val="bullet"/>
      <w:lvlText w:val="o"/>
      <w:lvlJc w:val="left"/>
      <w:pPr>
        <w:ind w:left="5760" w:hanging="360"/>
      </w:pPr>
      <w:rPr>
        <w:rFonts w:hint="default" w:ascii="Courier New" w:hAnsi="Courier New"/>
      </w:rPr>
    </w:lvl>
    <w:lvl w:ilvl="8" w:tplc="DAF0DE74">
      <w:start w:val="1"/>
      <w:numFmt w:val="bullet"/>
      <w:lvlText w:val=""/>
      <w:lvlJc w:val="left"/>
      <w:pPr>
        <w:ind w:left="6480" w:hanging="360"/>
      </w:pPr>
      <w:rPr>
        <w:rFonts w:hint="default" w:ascii="Wingdings" w:hAnsi="Wingdings"/>
      </w:rPr>
    </w:lvl>
  </w:abstractNum>
  <w:abstractNum w:abstractNumId="6" w15:restartNumberingAfterBreak="0">
    <w:nsid w:val="499EA52D"/>
    <w:multiLevelType w:val="hybridMultilevel"/>
    <w:tmpl w:val="DBB2BD8E"/>
    <w:lvl w:ilvl="0" w:tplc="68B8DD70">
      <w:start w:val="1"/>
      <w:numFmt w:val="bullet"/>
      <w:lvlText w:val=""/>
      <w:lvlJc w:val="left"/>
      <w:pPr>
        <w:ind w:left="720" w:hanging="360"/>
      </w:pPr>
      <w:rPr>
        <w:rFonts w:hint="default" w:ascii="Symbol" w:hAnsi="Symbol"/>
      </w:rPr>
    </w:lvl>
    <w:lvl w:ilvl="1" w:tplc="96C6D266">
      <w:start w:val="1"/>
      <w:numFmt w:val="bullet"/>
      <w:lvlText w:val="o"/>
      <w:lvlJc w:val="left"/>
      <w:pPr>
        <w:ind w:left="1440" w:hanging="360"/>
      </w:pPr>
      <w:rPr>
        <w:rFonts w:hint="default" w:ascii="Courier New" w:hAnsi="Courier New"/>
      </w:rPr>
    </w:lvl>
    <w:lvl w:ilvl="2" w:tplc="27569C78">
      <w:start w:val="1"/>
      <w:numFmt w:val="bullet"/>
      <w:lvlText w:val=""/>
      <w:lvlJc w:val="left"/>
      <w:pPr>
        <w:ind w:left="2160" w:hanging="360"/>
      </w:pPr>
      <w:rPr>
        <w:rFonts w:hint="default" w:ascii="Wingdings" w:hAnsi="Wingdings"/>
      </w:rPr>
    </w:lvl>
    <w:lvl w:ilvl="3" w:tplc="2158B884">
      <w:start w:val="1"/>
      <w:numFmt w:val="bullet"/>
      <w:lvlText w:val=""/>
      <w:lvlJc w:val="left"/>
      <w:pPr>
        <w:ind w:left="2880" w:hanging="360"/>
      </w:pPr>
      <w:rPr>
        <w:rFonts w:hint="default" w:ascii="Symbol" w:hAnsi="Symbol"/>
      </w:rPr>
    </w:lvl>
    <w:lvl w:ilvl="4" w:tplc="2FFC29BA">
      <w:start w:val="1"/>
      <w:numFmt w:val="bullet"/>
      <w:lvlText w:val="o"/>
      <w:lvlJc w:val="left"/>
      <w:pPr>
        <w:ind w:left="3600" w:hanging="360"/>
      </w:pPr>
      <w:rPr>
        <w:rFonts w:hint="default" w:ascii="Courier New" w:hAnsi="Courier New"/>
      </w:rPr>
    </w:lvl>
    <w:lvl w:ilvl="5" w:tplc="2CA8B246">
      <w:start w:val="1"/>
      <w:numFmt w:val="bullet"/>
      <w:lvlText w:val=""/>
      <w:lvlJc w:val="left"/>
      <w:pPr>
        <w:ind w:left="4320" w:hanging="360"/>
      </w:pPr>
      <w:rPr>
        <w:rFonts w:hint="default" w:ascii="Wingdings" w:hAnsi="Wingdings"/>
      </w:rPr>
    </w:lvl>
    <w:lvl w:ilvl="6" w:tplc="B98CB2BA">
      <w:start w:val="1"/>
      <w:numFmt w:val="bullet"/>
      <w:lvlText w:val=""/>
      <w:lvlJc w:val="left"/>
      <w:pPr>
        <w:ind w:left="5040" w:hanging="360"/>
      </w:pPr>
      <w:rPr>
        <w:rFonts w:hint="default" w:ascii="Symbol" w:hAnsi="Symbol"/>
      </w:rPr>
    </w:lvl>
    <w:lvl w:ilvl="7" w:tplc="1EA65082">
      <w:start w:val="1"/>
      <w:numFmt w:val="bullet"/>
      <w:lvlText w:val="o"/>
      <w:lvlJc w:val="left"/>
      <w:pPr>
        <w:ind w:left="5760" w:hanging="360"/>
      </w:pPr>
      <w:rPr>
        <w:rFonts w:hint="default" w:ascii="Courier New" w:hAnsi="Courier New"/>
      </w:rPr>
    </w:lvl>
    <w:lvl w:ilvl="8" w:tplc="F4CA7510">
      <w:start w:val="1"/>
      <w:numFmt w:val="bullet"/>
      <w:lvlText w:val=""/>
      <w:lvlJc w:val="left"/>
      <w:pPr>
        <w:ind w:left="6480" w:hanging="360"/>
      </w:pPr>
      <w:rPr>
        <w:rFonts w:hint="default" w:ascii="Wingdings" w:hAnsi="Wingdings"/>
      </w:rPr>
    </w:lvl>
  </w:abstractNum>
  <w:abstractNum w:abstractNumId="7" w15:restartNumberingAfterBreak="0">
    <w:nsid w:val="4BF370D6"/>
    <w:multiLevelType w:val="hybridMultilevel"/>
    <w:tmpl w:val="7C4CFB98"/>
    <w:lvl w:ilvl="0" w:tplc="A230A8B4">
      <w:start w:val="1"/>
      <w:numFmt w:val="bullet"/>
      <w:lvlText w:val=""/>
      <w:lvlJc w:val="left"/>
      <w:pPr>
        <w:ind w:left="720" w:hanging="360"/>
      </w:pPr>
      <w:rPr>
        <w:rFonts w:hint="default" w:ascii="Symbol" w:hAnsi="Symbol"/>
      </w:rPr>
    </w:lvl>
    <w:lvl w:ilvl="1" w:tplc="8A043D5E">
      <w:start w:val="1"/>
      <w:numFmt w:val="bullet"/>
      <w:lvlText w:val="o"/>
      <w:lvlJc w:val="left"/>
      <w:pPr>
        <w:ind w:left="1440" w:hanging="360"/>
      </w:pPr>
      <w:rPr>
        <w:rFonts w:hint="default" w:ascii="Courier New" w:hAnsi="Courier New"/>
      </w:rPr>
    </w:lvl>
    <w:lvl w:ilvl="2" w:tplc="B5FCFBB2">
      <w:start w:val="1"/>
      <w:numFmt w:val="bullet"/>
      <w:lvlText w:val=""/>
      <w:lvlJc w:val="left"/>
      <w:pPr>
        <w:ind w:left="2160" w:hanging="360"/>
      </w:pPr>
      <w:rPr>
        <w:rFonts w:hint="default" w:ascii="Wingdings" w:hAnsi="Wingdings"/>
      </w:rPr>
    </w:lvl>
    <w:lvl w:ilvl="3" w:tplc="A59E2CB6">
      <w:start w:val="1"/>
      <w:numFmt w:val="bullet"/>
      <w:lvlText w:val=""/>
      <w:lvlJc w:val="left"/>
      <w:pPr>
        <w:ind w:left="2880" w:hanging="360"/>
      </w:pPr>
      <w:rPr>
        <w:rFonts w:hint="default" w:ascii="Symbol" w:hAnsi="Symbol"/>
      </w:rPr>
    </w:lvl>
    <w:lvl w:ilvl="4" w:tplc="8EACD736">
      <w:start w:val="1"/>
      <w:numFmt w:val="bullet"/>
      <w:lvlText w:val="o"/>
      <w:lvlJc w:val="left"/>
      <w:pPr>
        <w:ind w:left="3600" w:hanging="360"/>
      </w:pPr>
      <w:rPr>
        <w:rFonts w:hint="default" w:ascii="Courier New" w:hAnsi="Courier New"/>
      </w:rPr>
    </w:lvl>
    <w:lvl w:ilvl="5" w:tplc="C382E2AA">
      <w:start w:val="1"/>
      <w:numFmt w:val="bullet"/>
      <w:lvlText w:val=""/>
      <w:lvlJc w:val="left"/>
      <w:pPr>
        <w:ind w:left="4320" w:hanging="360"/>
      </w:pPr>
      <w:rPr>
        <w:rFonts w:hint="default" w:ascii="Wingdings" w:hAnsi="Wingdings"/>
      </w:rPr>
    </w:lvl>
    <w:lvl w:ilvl="6" w:tplc="232A5894">
      <w:start w:val="1"/>
      <w:numFmt w:val="bullet"/>
      <w:lvlText w:val=""/>
      <w:lvlJc w:val="left"/>
      <w:pPr>
        <w:ind w:left="5040" w:hanging="360"/>
      </w:pPr>
      <w:rPr>
        <w:rFonts w:hint="default" w:ascii="Symbol" w:hAnsi="Symbol"/>
      </w:rPr>
    </w:lvl>
    <w:lvl w:ilvl="7" w:tplc="B4F00C60">
      <w:start w:val="1"/>
      <w:numFmt w:val="bullet"/>
      <w:lvlText w:val="o"/>
      <w:lvlJc w:val="left"/>
      <w:pPr>
        <w:ind w:left="5760" w:hanging="360"/>
      </w:pPr>
      <w:rPr>
        <w:rFonts w:hint="default" w:ascii="Courier New" w:hAnsi="Courier New"/>
      </w:rPr>
    </w:lvl>
    <w:lvl w:ilvl="8" w:tplc="1362FC76">
      <w:start w:val="1"/>
      <w:numFmt w:val="bullet"/>
      <w:lvlText w:val=""/>
      <w:lvlJc w:val="left"/>
      <w:pPr>
        <w:ind w:left="6480" w:hanging="360"/>
      </w:pPr>
      <w:rPr>
        <w:rFonts w:hint="default" w:ascii="Wingdings" w:hAnsi="Wingdings"/>
      </w:rPr>
    </w:lvl>
  </w:abstractNum>
  <w:abstractNum w:abstractNumId="8" w15:restartNumberingAfterBreak="0">
    <w:nsid w:val="4C08B11B"/>
    <w:multiLevelType w:val="hybridMultilevel"/>
    <w:tmpl w:val="D5D61318"/>
    <w:lvl w:ilvl="0" w:tplc="0510B374">
      <w:start w:val="1"/>
      <w:numFmt w:val="bullet"/>
      <w:lvlText w:val=""/>
      <w:lvlJc w:val="left"/>
      <w:pPr>
        <w:ind w:left="360" w:hanging="360"/>
      </w:pPr>
      <w:rPr>
        <w:rFonts w:hint="default" w:ascii="Symbol" w:hAnsi="Symbol"/>
      </w:rPr>
    </w:lvl>
    <w:lvl w:ilvl="1" w:tplc="D932F662">
      <w:start w:val="1"/>
      <w:numFmt w:val="bullet"/>
      <w:lvlText w:val="o"/>
      <w:lvlJc w:val="left"/>
      <w:pPr>
        <w:ind w:left="1440" w:hanging="360"/>
      </w:pPr>
      <w:rPr>
        <w:rFonts w:hint="default" w:ascii="Courier New" w:hAnsi="Courier New"/>
      </w:rPr>
    </w:lvl>
    <w:lvl w:ilvl="2" w:tplc="95626A5C">
      <w:start w:val="1"/>
      <w:numFmt w:val="bullet"/>
      <w:lvlText w:val=""/>
      <w:lvlJc w:val="left"/>
      <w:pPr>
        <w:ind w:left="2160" w:hanging="360"/>
      </w:pPr>
      <w:rPr>
        <w:rFonts w:hint="default" w:ascii="Wingdings" w:hAnsi="Wingdings"/>
      </w:rPr>
    </w:lvl>
    <w:lvl w:ilvl="3" w:tplc="D52803BC">
      <w:start w:val="1"/>
      <w:numFmt w:val="bullet"/>
      <w:lvlText w:val=""/>
      <w:lvlJc w:val="left"/>
      <w:pPr>
        <w:ind w:left="2880" w:hanging="360"/>
      </w:pPr>
      <w:rPr>
        <w:rFonts w:hint="default" w:ascii="Symbol" w:hAnsi="Symbol"/>
      </w:rPr>
    </w:lvl>
    <w:lvl w:ilvl="4" w:tplc="9E4EC5B0">
      <w:start w:val="1"/>
      <w:numFmt w:val="bullet"/>
      <w:lvlText w:val="o"/>
      <w:lvlJc w:val="left"/>
      <w:pPr>
        <w:ind w:left="3600" w:hanging="360"/>
      </w:pPr>
      <w:rPr>
        <w:rFonts w:hint="default" w:ascii="Courier New" w:hAnsi="Courier New"/>
      </w:rPr>
    </w:lvl>
    <w:lvl w:ilvl="5" w:tplc="7FE6310C">
      <w:start w:val="1"/>
      <w:numFmt w:val="bullet"/>
      <w:lvlText w:val=""/>
      <w:lvlJc w:val="left"/>
      <w:pPr>
        <w:ind w:left="4320" w:hanging="360"/>
      </w:pPr>
      <w:rPr>
        <w:rFonts w:hint="default" w:ascii="Wingdings" w:hAnsi="Wingdings"/>
      </w:rPr>
    </w:lvl>
    <w:lvl w:ilvl="6" w:tplc="E09ECB68">
      <w:start w:val="1"/>
      <w:numFmt w:val="bullet"/>
      <w:lvlText w:val=""/>
      <w:lvlJc w:val="left"/>
      <w:pPr>
        <w:ind w:left="5040" w:hanging="360"/>
      </w:pPr>
      <w:rPr>
        <w:rFonts w:hint="default" w:ascii="Symbol" w:hAnsi="Symbol"/>
      </w:rPr>
    </w:lvl>
    <w:lvl w:ilvl="7" w:tplc="EC4A863C">
      <w:start w:val="1"/>
      <w:numFmt w:val="bullet"/>
      <w:lvlText w:val="o"/>
      <w:lvlJc w:val="left"/>
      <w:pPr>
        <w:ind w:left="5760" w:hanging="360"/>
      </w:pPr>
      <w:rPr>
        <w:rFonts w:hint="default" w:ascii="Courier New" w:hAnsi="Courier New"/>
      </w:rPr>
    </w:lvl>
    <w:lvl w:ilvl="8" w:tplc="0ED43CE8">
      <w:start w:val="1"/>
      <w:numFmt w:val="bullet"/>
      <w:lvlText w:val=""/>
      <w:lvlJc w:val="left"/>
      <w:pPr>
        <w:ind w:left="6480" w:hanging="360"/>
      </w:pPr>
      <w:rPr>
        <w:rFonts w:hint="default" w:ascii="Wingdings" w:hAnsi="Wingdings"/>
      </w:rPr>
    </w:lvl>
  </w:abstractNum>
  <w:abstractNum w:abstractNumId="9" w15:restartNumberingAfterBreak="0">
    <w:nsid w:val="5E1E786B"/>
    <w:multiLevelType w:val="hybridMultilevel"/>
    <w:tmpl w:val="8ABE1A04"/>
    <w:lvl w:ilvl="0" w:tplc="6C0C77A8">
      <w:start w:val="1"/>
      <w:numFmt w:val="bullet"/>
      <w:lvlText w:val=""/>
      <w:lvlJc w:val="left"/>
      <w:pPr>
        <w:ind w:left="720" w:hanging="360"/>
      </w:pPr>
      <w:rPr>
        <w:rFonts w:hint="default" w:ascii="Symbol" w:hAnsi="Symbol"/>
      </w:rPr>
    </w:lvl>
    <w:lvl w:ilvl="1" w:tplc="0896C530">
      <w:start w:val="1"/>
      <w:numFmt w:val="bullet"/>
      <w:lvlText w:val="o"/>
      <w:lvlJc w:val="left"/>
      <w:pPr>
        <w:ind w:left="1440" w:hanging="360"/>
      </w:pPr>
      <w:rPr>
        <w:rFonts w:hint="default" w:ascii="Courier New" w:hAnsi="Courier New"/>
      </w:rPr>
    </w:lvl>
    <w:lvl w:ilvl="2" w:tplc="7AC2DA08">
      <w:start w:val="1"/>
      <w:numFmt w:val="bullet"/>
      <w:lvlText w:val=""/>
      <w:lvlJc w:val="left"/>
      <w:pPr>
        <w:ind w:left="2160" w:hanging="360"/>
      </w:pPr>
      <w:rPr>
        <w:rFonts w:hint="default" w:ascii="Wingdings" w:hAnsi="Wingdings"/>
      </w:rPr>
    </w:lvl>
    <w:lvl w:ilvl="3" w:tplc="11925A24">
      <w:start w:val="1"/>
      <w:numFmt w:val="bullet"/>
      <w:lvlText w:val=""/>
      <w:lvlJc w:val="left"/>
      <w:pPr>
        <w:ind w:left="2880" w:hanging="360"/>
      </w:pPr>
      <w:rPr>
        <w:rFonts w:hint="default" w:ascii="Symbol" w:hAnsi="Symbol"/>
      </w:rPr>
    </w:lvl>
    <w:lvl w:ilvl="4" w:tplc="6CE29CAC">
      <w:start w:val="1"/>
      <w:numFmt w:val="bullet"/>
      <w:lvlText w:val="o"/>
      <w:lvlJc w:val="left"/>
      <w:pPr>
        <w:ind w:left="3600" w:hanging="360"/>
      </w:pPr>
      <w:rPr>
        <w:rFonts w:hint="default" w:ascii="Courier New" w:hAnsi="Courier New"/>
      </w:rPr>
    </w:lvl>
    <w:lvl w:ilvl="5" w:tplc="EFD2DED6">
      <w:start w:val="1"/>
      <w:numFmt w:val="bullet"/>
      <w:lvlText w:val=""/>
      <w:lvlJc w:val="left"/>
      <w:pPr>
        <w:ind w:left="4320" w:hanging="360"/>
      </w:pPr>
      <w:rPr>
        <w:rFonts w:hint="default" w:ascii="Wingdings" w:hAnsi="Wingdings"/>
      </w:rPr>
    </w:lvl>
    <w:lvl w:ilvl="6" w:tplc="74E4CD70">
      <w:start w:val="1"/>
      <w:numFmt w:val="bullet"/>
      <w:lvlText w:val=""/>
      <w:lvlJc w:val="left"/>
      <w:pPr>
        <w:ind w:left="5040" w:hanging="360"/>
      </w:pPr>
      <w:rPr>
        <w:rFonts w:hint="default" w:ascii="Symbol" w:hAnsi="Symbol"/>
      </w:rPr>
    </w:lvl>
    <w:lvl w:ilvl="7" w:tplc="BEE60442">
      <w:start w:val="1"/>
      <w:numFmt w:val="bullet"/>
      <w:lvlText w:val="o"/>
      <w:lvlJc w:val="left"/>
      <w:pPr>
        <w:ind w:left="5760" w:hanging="360"/>
      </w:pPr>
      <w:rPr>
        <w:rFonts w:hint="default" w:ascii="Courier New" w:hAnsi="Courier New"/>
      </w:rPr>
    </w:lvl>
    <w:lvl w:ilvl="8" w:tplc="ADEE30AC">
      <w:start w:val="1"/>
      <w:numFmt w:val="bullet"/>
      <w:lvlText w:val=""/>
      <w:lvlJc w:val="left"/>
      <w:pPr>
        <w:ind w:left="6480" w:hanging="360"/>
      </w:pPr>
      <w:rPr>
        <w:rFonts w:hint="default" w:ascii="Wingdings" w:hAnsi="Wingdings"/>
      </w:rPr>
    </w:lvl>
  </w:abstractNum>
  <w:abstractNum w:abstractNumId="10" w15:restartNumberingAfterBreak="0">
    <w:nsid w:val="75DBE10E"/>
    <w:multiLevelType w:val="hybridMultilevel"/>
    <w:tmpl w:val="07EE9AEA"/>
    <w:lvl w:ilvl="0" w:tplc="6BD440DC">
      <w:start w:val="1"/>
      <w:numFmt w:val="decimal"/>
      <w:lvlText w:val="%1."/>
      <w:lvlJc w:val="left"/>
      <w:pPr>
        <w:ind w:left="360" w:hanging="360"/>
      </w:pPr>
    </w:lvl>
    <w:lvl w:ilvl="1" w:tplc="8BF00C38">
      <w:start w:val="1"/>
      <w:numFmt w:val="lowerLetter"/>
      <w:lvlText w:val="%2."/>
      <w:lvlJc w:val="left"/>
      <w:pPr>
        <w:ind w:left="1440" w:hanging="360"/>
      </w:pPr>
    </w:lvl>
    <w:lvl w:ilvl="2" w:tplc="25EAEBC6">
      <w:start w:val="1"/>
      <w:numFmt w:val="lowerRoman"/>
      <w:lvlText w:val="%3."/>
      <w:lvlJc w:val="right"/>
      <w:pPr>
        <w:ind w:left="2160" w:hanging="180"/>
      </w:pPr>
    </w:lvl>
    <w:lvl w:ilvl="3" w:tplc="91D067EC">
      <w:start w:val="1"/>
      <w:numFmt w:val="decimal"/>
      <w:lvlText w:val="%4."/>
      <w:lvlJc w:val="left"/>
      <w:pPr>
        <w:ind w:left="2880" w:hanging="360"/>
      </w:pPr>
    </w:lvl>
    <w:lvl w:ilvl="4" w:tplc="639CCEEE">
      <w:start w:val="1"/>
      <w:numFmt w:val="lowerLetter"/>
      <w:lvlText w:val="%5."/>
      <w:lvlJc w:val="left"/>
      <w:pPr>
        <w:ind w:left="3600" w:hanging="360"/>
      </w:pPr>
    </w:lvl>
    <w:lvl w:ilvl="5" w:tplc="0F709CF2">
      <w:start w:val="1"/>
      <w:numFmt w:val="lowerRoman"/>
      <w:lvlText w:val="%6."/>
      <w:lvlJc w:val="right"/>
      <w:pPr>
        <w:ind w:left="4320" w:hanging="180"/>
      </w:pPr>
    </w:lvl>
    <w:lvl w:ilvl="6" w:tplc="79F647DC">
      <w:start w:val="1"/>
      <w:numFmt w:val="decimal"/>
      <w:lvlText w:val="%7."/>
      <w:lvlJc w:val="left"/>
      <w:pPr>
        <w:ind w:left="5040" w:hanging="360"/>
      </w:pPr>
    </w:lvl>
    <w:lvl w:ilvl="7" w:tplc="1EC82AD0">
      <w:start w:val="1"/>
      <w:numFmt w:val="lowerLetter"/>
      <w:lvlText w:val="%8."/>
      <w:lvlJc w:val="left"/>
      <w:pPr>
        <w:ind w:left="5760" w:hanging="360"/>
      </w:pPr>
    </w:lvl>
    <w:lvl w:ilvl="8" w:tplc="B7527C38">
      <w:start w:val="1"/>
      <w:numFmt w:val="lowerRoman"/>
      <w:lvlText w:val="%9."/>
      <w:lvlJc w:val="right"/>
      <w:pPr>
        <w:ind w:left="6480" w:hanging="180"/>
      </w:pPr>
    </w:lvl>
  </w:abstractNum>
  <w:abstractNum w:abstractNumId="11" w15:restartNumberingAfterBreak="0">
    <w:nsid w:val="7744F6A5"/>
    <w:multiLevelType w:val="hybridMultilevel"/>
    <w:tmpl w:val="FC5C1B1C"/>
    <w:lvl w:ilvl="0" w:tplc="67989514">
      <w:start w:val="1"/>
      <w:numFmt w:val="bullet"/>
      <w:lvlText w:val=""/>
      <w:lvlJc w:val="left"/>
      <w:pPr>
        <w:ind w:left="720" w:hanging="360"/>
      </w:pPr>
      <w:rPr>
        <w:rFonts w:hint="default" w:ascii="Symbol" w:hAnsi="Symbol"/>
      </w:rPr>
    </w:lvl>
    <w:lvl w:ilvl="1" w:tplc="BC000662">
      <w:start w:val="1"/>
      <w:numFmt w:val="bullet"/>
      <w:lvlText w:val="o"/>
      <w:lvlJc w:val="left"/>
      <w:pPr>
        <w:ind w:left="1440" w:hanging="360"/>
      </w:pPr>
      <w:rPr>
        <w:rFonts w:hint="default" w:ascii="Courier New" w:hAnsi="Courier New"/>
      </w:rPr>
    </w:lvl>
    <w:lvl w:ilvl="2" w:tplc="59D24532">
      <w:start w:val="1"/>
      <w:numFmt w:val="bullet"/>
      <w:lvlText w:val=""/>
      <w:lvlJc w:val="left"/>
      <w:pPr>
        <w:ind w:left="2160" w:hanging="360"/>
      </w:pPr>
      <w:rPr>
        <w:rFonts w:hint="default" w:ascii="Wingdings" w:hAnsi="Wingdings"/>
      </w:rPr>
    </w:lvl>
    <w:lvl w:ilvl="3" w:tplc="0486D954">
      <w:start w:val="1"/>
      <w:numFmt w:val="bullet"/>
      <w:lvlText w:val=""/>
      <w:lvlJc w:val="left"/>
      <w:pPr>
        <w:ind w:left="2880" w:hanging="360"/>
      </w:pPr>
      <w:rPr>
        <w:rFonts w:hint="default" w:ascii="Symbol" w:hAnsi="Symbol"/>
      </w:rPr>
    </w:lvl>
    <w:lvl w:ilvl="4" w:tplc="15305B76">
      <w:start w:val="1"/>
      <w:numFmt w:val="bullet"/>
      <w:lvlText w:val="o"/>
      <w:lvlJc w:val="left"/>
      <w:pPr>
        <w:ind w:left="3600" w:hanging="360"/>
      </w:pPr>
      <w:rPr>
        <w:rFonts w:hint="default" w:ascii="Courier New" w:hAnsi="Courier New"/>
      </w:rPr>
    </w:lvl>
    <w:lvl w:ilvl="5" w:tplc="32682EF4">
      <w:start w:val="1"/>
      <w:numFmt w:val="bullet"/>
      <w:lvlText w:val=""/>
      <w:lvlJc w:val="left"/>
      <w:pPr>
        <w:ind w:left="4320" w:hanging="360"/>
      </w:pPr>
      <w:rPr>
        <w:rFonts w:hint="default" w:ascii="Wingdings" w:hAnsi="Wingdings"/>
      </w:rPr>
    </w:lvl>
    <w:lvl w:ilvl="6" w:tplc="CD3E657E">
      <w:start w:val="1"/>
      <w:numFmt w:val="bullet"/>
      <w:lvlText w:val=""/>
      <w:lvlJc w:val="left"/>
      <w:pPr>
        <w:ind w:left="5040" w:hanging="360"/>
      </w:pPr>
      <w:rPr>
        <w:rFonts w:hint="default" w:ascii="Symbol" w:hAnsi="Symbol"/>
      </w:rPr>
    </w:lvl>
    <w:lvl w:ilvl="7" w:tplc="21867212">
      <w:start w:val="1"/>
      <w:numFmt w:val="bullet"/>
      <w:lvlText w:val="o"/>
      <w:lvlJc w:val="left"/>
      <w:pPr>
        <w:ind w:left="5760" w:hanging="360"/>
      </w:pPr>
      <w:rPr>
        <w:rFonts w:hint="default" w:ascii="Courier New" w:hAnsi="Courier New"/>
      </w:rPr>
    </w:lvl>
    <w:lvl w:ilvl="8" w:tplc="AC362C50">
      <w:start w:val="1"/>
      <w:numFmt w:val="bullet"/>
      <w:lvlText w:val=""/>
      <w:lvlJc w:val="left"/>
      <w:pPr>
        <w:ind w:left="6480" w:hanging="360"/>
      </w:pPr>
      <w:rPr>
        <w:rFonts w:hint="default" w:ascii="Wingdings" w:hAnsi="Wingdings"/>
      </w:rPr>
    </w:lvl>
  </w:abstractNum>
  <w:abstractNum w:abstractNumId="12" w15:restartNumberingAfterBreak="0">
    <w:nsid w:val="795C0086"/>
    <w:multiLevelType w:val="hybridMultilevel"/>
    <w:tmpl w:val="9034A3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311904010">
    <w:abstractNumId w:val="5"/>
  </w:num>
  <w:num w:numId="2" w16cid:durableId="723875867">
    <w:abstractNumId w:val="2"/>
  </w:num>
  <w:num w:numId="3" w16cid:durableId="1154571165">
    <w:abstractNumId w:val="9"/>
  </w:num>
  <w:num w:numId="4" w16cid:durableId="1945380947">
    <w:abstractNumId w:val="4"/>
  </w:num>
  <w:num w:numId="5" w16cid:durableId="1661688961">
    <w:abstractNumId w:val="1"/>
  </w:num>
  <w:num w:numId="6" w16cid:durableId="846867918">
    <w:abstractNumId w:val="6"/>
  </w:num>
  <w:num w:numId="7" w16cid:durableId="172649016">
    <w:abstractNumId w:val="0"/>
  </w:num>
  <w:num w:numId="8" w16cid:durableId="1539005042">
    <w:abstractNumId w:val="3"/>
  </w:num>
  <w:num w:numId="9" w16cid:durableId="1022049971">
    <w:abstractNumId w:val="7"/>
  </w:num>
  <w:num w:numId="10" w16cid:durableId="1173646315">
    <w:abstractNumId w:val="10"/>
  </w:num>
  <w:num w:numId="11" w16cid:durableId="147671763">
    <w:abstractNumId w:val="8"/>
  </w:num>
  <w:num w:numId="12" w16cid:durableId="796945113">
    <w:abstractNumId w:val="11"/>
  </w:num>
  <w:num w:numId="13" w16cid:durableId="1207832522">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11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C4914"/>
    <w:rsid w:val="0014284C"/>
    <w:rsid w:val="005476A3"/>
    <w:rsid w:val="005C24D1"/>
    <w:rsid w:val="00625548"/>
    <w:rsid w:val="006A3C08"/>
    <w:rsid w:val="006E2502"/>
    <w:rsid w:val="006F503F"/>
    <w:rsid w:val="00783D7C"/>
    <w:rsid w:val="008363A3"/>
    <w:rsid w:val="008D45B1"/>
    <w:rsid w:val="00AD4E80"/>
    <w:rsid w:val="00B501B6"/>
    <w:rsid w:val="00B6510E"/>
    <w:rsid w:val="00CE5C6A"/>
    <w:rsid w:val="00ED2E50"/>
    <w:rsid w:val="00F60994"/>
    <w:rsid w:val="01FC62EE"/>
    <w:rsid w:val="020798F3"/>
    <w:rsid w:val="0316125B"/>
    <w:rsid w:val="04CD13B9"/>
    <w:rsid w:val="05C7C356"/>
    <w:rsid w:val="0A2F404C"/>
    <w:rsid w:val="0A76EE05"/>
    <w:rsid w:val="0B0702AD"/>
    <w:rsid w:val="0C37F202"/>
    <w:rsid w:val="0F13DEA5"/>
    <w:rsid w:val="0FD424CD"/>
    <w:rsid w:val="12468E6D"/>
    <w:rsid w:val="124F3949"/>
    <w:rsid w:val="134EA42E"/>
    <w:rsid w:val="13CB5B66"/>
    <w:rsid w:val="17CEC1B7"/>
    <w:rsid w:val="1932DE8F"/>
    <w:rsid w:val="1A16079F"/>
    <w:rsid w:val="1B6B8166"/>
    <w:rsid w:val="1E2C45B7"/>
    <w:rsid w:val="1E62AC4C"/>
    <w:rsid w:val="1EA8865A"/>
    <w:rsid w:val="1ECE875C"/>
    <w:rsid w:val="1EDEDE27"/>
    <w:rsid w:val="1EFB7FD6"/>
    <w:rsid w:val="201F3202"/>
    <w:rsid w:val="21E2E192"/>
    <w:rsid w:val="22896FD3"/>
    <w:rsid w:val="25661782"/>
    <w:rsid w:val="25F1E3C2"/>
    <w:rsid w:val="282BAE44"/>
    <w:rsid w:val="28B876A1"/>
    <w:rsid w:val="2A5970D1"/>
    <w:rsid w:val="2DE81011"/>
    <w:rsid w:val="2E5BAEC9"/>
    <w:rsid w:val="2F38AC8E"/>
    <w:rsid w:val="31AEA734"/>
    <w:rsid w:val="34586E7D"/>
    <w:rsid w:val="34AFE1FE"/>
    <w:rsid w:val="36719234"/>
    <w:rsid w:val="405E5CE3"/>
    <w:rsid w:val="40798D04"/>
    <w:rsid w:val="450E9F58"/>
    <w:rsid w:val="47F023D4"/>
    <w:rsid w:val="497ECD6E"/>
    <w:rsid w:val="4BB91CDF"/>
    <w:rsid w:val="4C127C66"/>
    <w:rsid w:val="4C2F4079"/>
    <w:rsid w:val="4FAA2D19"/>
    <w:rsid w:val="52327A50"/>
    <w:rsid w:val="53484705"/>
    <w:rsid w:val="5413E524"/>
    <w:rsid w:val="55345608"/>
    <w:rsid w:val="5663443B"/>
    <w:rsid w:val="595CDBF0"/>
    <w:rsid w:val="5A9FCBB3"/>
    <w:rsid w:val="5D39C5DE"/>
    <w:rsid w:val="5DC08B7A"/>
    <w:rsid w:val="5E871B58"/>
    <w:rsid w:val="5FF0EA80"/>
    <w:rsid w:val="6028430E"/>
    <w:rsid w:val="60B76098"/>
    <w:rsid w:val="61608997"/>
    <w:rsid w:val="65DFC815"/>
    <w:rsid w:val="67294C50"/>
    <w:rsid w:val="673448CC"/>
    <w:rsid w:val="690D93F0"/>
    <w:rsid w:val="69A08789"/>
    <w:rsid w:val="6A66418E"/>
    <w:rsid w:val="6B2C0784"/>
    <w:rsid w:val="6BECE69A"/>
    <w:rsid w:val="6FB8C86A"/>
    <w:rsid w:val="6FE10D0F"/>
    <w:rsid w:val="7068E15D"/>
    <w:rsid w:val="7184EB93"/>
    <w:rsid w:val="7345A26E"/>
    <w:rsid w:val="755149B0"/>
    <w:rsid w:val="780740BB"/>
    <w:rsid w:val="78F6600F"/>
    <w:rsid w:val="7E7FEB56"/>
    <w:rsid w:val="7F43D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363A3"/>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363A3"/>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 w:type="paragraph" w:styleId="NoSpacing">
    <w:name w:val="No Spacing"/>
    <w:uiPriority w:val="1"/>
    <w:qFormat/>
    <w:rsid w:val="7345A26E"/>
    <w:pPr>
      <w:spacing w:after="0"/>
    </w:pPr>
  </w:style>
  <w:style w:type="paragraph" w:styleId="page-break-avoid" w:customStyle="1">
    <w:name w:val="page-break-avoid"/>
    <w:basedOn w:val="Normal"/>
    <w:uiPriority w:val="1"/>
    <w:rsid w:val="7345A26E"/>
    <w:pPr>
      <w:spacing w:beforeAutospacing="1" w:afterAutospacing="1" w:line="240" w:lineRule="auto"/>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exploratorium.edu/snacks/photosynthetic-floatation" TargetMode="External" Id="rId8" /><Relationship Type="http://schemas.openxmlformats.org/officeDocument/2006/relationships/hyperlink" Target="https://www.exploratorium.edu/snacks/photosynthetic-floatation" TargetMode="External" Id="rId13" /><Relationship Type="http://schemas.openxmlformats.org/officeDocument/2006/relationships/image" Target="media/image7.png" Id="rId18" /><Relationship Type="http://schemas.openxmlformats.org/officeDocument/2006/relationships/customXml" Target="../customXml/item1.xml" Id="rId26" /><Relationship Type="http://schemas.openxmlformats.org/officeDocument/2006/relationships/settings" Target="settings.xml" Id="rId3" /><Relationship Type="http://schemas.openxmlformats.org/officeDocument/2006/relationships/hyperlink" Target="https://www.exploratorium.edu/snacks/photosynthetic-floatation" TargetMode="External"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hyperlink" Target="https://www.exploratorium.edu/snacks/photosynthetic-floatation" TargetMode="External"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8.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exploratorium.edu/snacks/photosynthetic-floatation" TargetMode="External"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hyperlink" Target="https://www.sciencebuddies.org/stem-activities/photosynthesis-floating-leaves?from=Blog" TargetMode="External" Id="rId15" /><Relationship Type="http://schemas.openxmlformats.org/officeDocument/2006/relationships/footer" Target="footer1.xml" Id="rId23" /><Relationship Type="http://schemas.openxmlformats.org/officeDocument/2006/relationships/customXml" Target="../customXml/item3.xml" Id="rId28" /><Relationship Type="http://schemas.openxmlformats.org/officeDocument/2006/relationships/image" Target="media/image3.png" Id="rId10" /><Relationship Type="http://schemas.openxmlformats.org/officeDocument/2006/relationships/hyperlink" Target="https://www.sciencebuddies.org/stem-activities/photosynthesis-floating-leaves?from=Blog" TargetMode="Externa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header" Target="header1.xml" Id="rId22" /><Relationship Type="http://schemas.openxmlformats.org/officeDocument/2006/relationships/customXml" Target="../customXml/item2.xml" Id="rId27" /><Relationship Type="http://schemas.openxmlformats.org/officeDocument/2006/relationships/header" Target="header2.xml" Id="R37480e00d4f543bc" /><Relationship Type="http://schemas.openxmlformats.org/officeDocument/2006/relationships/footer" Target="footer2.xml" Id="R6f85c35dd704412b" /></Relationships>
</file>

<file path=word/_rels/footer1.xml.rels>&#65279;<?xml version="1.0" encoding="utf-8"?><Relationships xmlns="http://schemas.openxmlformats.org/package/2006/relationships"><Relationship Type="http://schemas.openxmlformats.org/officeDocument/2006/relationships/hyperlink" Target="mailto:dibiaser@unimelb.edu.au" TargetMode="External" Id="R1bf167e3c5ce4624" /></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D4ECBD-5359-42BF-884C-62920CD19781}"/>
</file>

<file path=customXml/itemProps2.xml><?xml version="1.0" encoding="utf-8"?>
<ds:datastoreItem xmlns:ds="http://schemas.openxmlformats.org/officeDocument/2006/customXml" ds:itemID="{A4C565B8-812C-482E-9465-A81434BB415A}"/>
</file>

<file path=customXml/itemProps3.xml><?xml version="1.0" encoding="utf-8"?>
<ds:datastoreItem xmlns:ds="http://schemas.openxmlformats.org/officeDocument/2006/customXml" ds:itemID="{BD9A2B30-B089-4986-A2DB-54AF854100A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6</cp:revision>
  <dcterms:created xsi:type="dcterms:W3CDTF">2025-09-24T05:44:00Z</dcterms:created>
  <dcterms:modified xsi:type="dcterms:W3CDTF">2026-01-22T07:53:28Z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612dbe39-d414-4e28-86b2-8bbc5bf5956b</vt:lpwstr>
  </property>
  <property fmtid="{D5CDD505-2E9C-101B-9397-08002B2CF9AE}" pid="3" name="ContentTypeId">
    <vt:lpwstr>0x010100F7F15D8B360F164E844D7835C56F7AE3</vt:lpwstr>
  </property>
  <property fmtid="{D5CDD505-2E9C-101B-9397-08002B2CF9AE}" pid="4" name="Order">
    <vt:r8>8787900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