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439A" w:rsidR="007E63E5" w:rsidP="00744B40" w:rsidRDefault="00744B40" w14:paraId="4EEA3928" w14:textId="6A0CE9D8">
      <w:pPr>
        <w:pStyle w:val="Title"/>
      </w:pPr>
      <w:r w:rsidRPr="3A67E79F">
        <w:t>Recognising and preserving useful local plants</w:t>
      </w:r>
    </w:p>
    <w:p w:rsidRPr="00CF1A1F" w:rsidR="00827394" w:rsidP="00CF1A1F" w:rsidRDefault="00827394" w14:paraId="61449A3D" w14:textId="456783F2">
      <w:pPr>
        <w:pStyle w:val="box-tableh1"/>
        <w:tabs>
          <w:tab w:val="left" w:pos="1701"/>
        </w:tabs>
        <w:rPr>
          <w:color w:val="auto"/>
        </w:rPr>
      </w:pPr>
      <w:r w:rsidRPr="00CF1A1F">
        <w:t>Subject(s)</w:t>
      </w:r>
      <w:r w:rsidRPr="00CF1A1F">
        <w:rPr>
          <w:color w:val="auto"/>
        </w:rPr>
        <w:tab/>
      </w:r>
      <w:r w:rsidR="00E13DB7">
        <w:rPr>
          <w:color w:val="auto"/>
        </w:rPr>
        <w:t xml:space="preserve">Basic </w:t>
      </w:r>
      <w:r w:rsidRPr="00CF1A1F">
        <w:rPr>
          <w:color w:val="auto"/>
        </w:rPr>
        <w:t>Science, Social Science, English</w:t>
      </w:r>
    </w:p>
    <w:p w:rsidRPr="00CF1A1F" w:rsidR="00827394" w:rsidP="00CF1A1F" w:rsidRDefault="00C72907" w14:paraId="55DB16C7" w14:textId="03E6E29D">
      <w:pPr>
        <w:pStyle w:val="box-tableh1"/>
        <w:tabs>
          <w:tab w:val="left" w:pos="1701"/>
        </w:tabs>
        <w:rPr>
          <w:color w:val="auto"/>
        </w:rPr>
      </w:pPr>
      <w:r w:rsidRPr="00CF1A1F">
        <w:t>Year</w:t>
      </w:r>
      <w:r w:rsidRPr="00CF1A1F" w:rsidR="00827394">
        <w:t>(s)</w:t>
      </w:r>
      <w:r w:rsidRPr="00CF1A1F" w:rsidR="00827394">
        <w:rPr>
          <w:color w:val="auto"/>
        </w:rPr>
        <w:tab/>
      </w:r>
      <w:r w:rsidRPr="00CF1A1F" w:rsidR="45FD429F">
        <w:rPr>
          <w:color w:val="auto"/>
        </w:rPr>
        <w:t>9</w:t>
      </w:r>
      <w:r w:rsidRPr="00CF1A1F" w:rsidR="00827394">
        <w:rPr>
          <w:color w:val="auto"/>
        </w:rPr>
        <w:t>–</w:t>
      </w:r>
      <w:r w:rsidRPr="00CF1A1F" w:rsidR="05BA6C48">
        <w:rPr>
          <w:color w:val="auto"/>
        </w:rPr>
        <w:t>10</w:t>
      </w:r>
    </w:p>
    <w:p w:rsidRPr="0039118A" w:rsidR="00846240" w:rsidP="009E5249" w:rsidRDefault="00846240" w14:paraId="52114EBB" w14:textId="40367D67">
      <w:pPr>
        <w:pStyle w:val="box-tableh1"/>
      </w:pPr>
      <w:r w:rsidRPr="000D0FD8">
        <w:t>Learning intention</w:t>
      </w:r>
    </w:p>
    <w:p w:rsidRPr="0039118A" w:rsidR="00846240" w:rsidP="00B379C5" w:rsidRDefault="00846240" w14:paraId="7D0646EE" w14:textId="77777777">
      <w:pPr>
        <w:pStyle w:val="body"/>
      </w:pPr>
      <w:r w:rsidRPr="6CE4E533">
        <w:t>Students gain an awareness of the purpose and use of certain local plants which have traditional and cultural importance and understand how these plants are deeply connected with people’s wellbeing, both in present and past times.</w:t>
      </w:r>
    </w:p>
    <w:p w:rsidRPr="00CF1A1F" w:rsidR="00607EF0" w:rsidP="00CF1A1F" w:rsidRDefault="000B374D" w14:paraId="522A5602" w14:textId="7496AAED">
      <w:pPr>
        <w:pStyle w:val="box-tableh1"/>
      </w:pPr>
      <w:r w:rsidRPr="00CF1A1F">
        <w:t>Curriculum links</w:t>
      </w:r>
    </w:p>
    <w:p w:rsidR="00235C76" w:rsidP="4ACDB245" w:rsidRDefault="00235C76" w14:paraId="29752753" w14:textId="77777777">
      <w:pPr>
        <w:pStyle w:val="box-tableh2"/>
        <w:rPr>
          <w:color w:val="auto"/>
        </w:rPr>
      </w:pPr>
      <w:r w:rsidRPr="4ACDB245" w:rsidR="00235C76">
        <w:rPr>
          <w:color w:val="auto"/>
        </w:rPr>
        <w:t>Science</w:t>
      </w:r>
    </w:p>
    <w:p w:rsidRPr="006E70AF" w:rsidR="004B6AA8" w:rsidP="4ACDB245" w:rsidRDefault="004B6AA8" w14:paraId="4DE86E3C" w14:textId="469E78D8">
      <w:pPr>
        <w:pStyle w:val="box-tableh3"/>
        <w:rPr>
          <w:rFonts w:ascii="Aptos Display" w:hAnsi="Aptos Display" w:eastAsia="游ゴシック Light" w:cs="Times New Roman"/>
          <w:noProof w:val="0"/>
          <w:color w:val="auto"/>
          <w:sz w:val="20"/>
          <w:szCs w:val="20"/>
          <w:lang w:val="en-AU"/>
        </w:rPr>
      </w:pPr>
      <w:r w:rsidR="004B6AA8">
        <w:rPr/>
        <w:t>Strand:</w:t>
      </w:r>
      <w:r w:rsidRPr="4ACDB245" w:rsidR="004B6AA8">
        <w:rPr>
          <w:b w:val="0"/>
          <w:bCs w:val="0"/>
          <w:color w:val="auto"/>
        </w:rPr>
        <w:t xml:space="preserve"> </w:t>
      </w:r>
      <w:r w:rsidRPr="4ACDB245" w:rsidR="00A116C1">
        <w:rPr>
          <w:rFonts w:ascii="Aptos Display" w:hAnsi="Aptos Display" w:eastAsia="游ゴシック Light" w:cs="Times New Roman"/>
          <w:noProof w:val="0"/>
          <w:color w:val="auto"/>
          <w:sz w:val="20"/>
          <w:szCs w:val="20"/>
          <w:lang w:val="en-AU"/>
        </w:rPr>
        <w:t>S9.1 Living Things and the Environment</w:t>
      </w:r>
    </w:p>
    <w:p w:rsidRPr="006E70AF" w:rsidR="004B6AA8" w:rsidP="4ACDB245" w:rsidRDefault="004B6AA8" w14:paraId="5A7C279B" w14:textId="525A95F5">
      <w:pPr>
        <w:pStyle w:val="box-tableh3"/>
        <w:rPr>
          <w:rFonts w:ascii="Aptos Display" w:hAnsi="Aptos Display" w:eastAsia="游ゴシック Light" w:cs="Times New Roman"/>
          <w:b w:val="1"/>
          <w:bCs w:val="1"/>
          <w:noProof w:val="0"/>
          <w:color w:val="0A6948"/>
          <w:sz w:val="20"/>
          <w:szCs w:val="20"/>
          <w:lang w:val="en-AU"/>
        </w:rPr>
      </w:pPr>
      <w:r w:rsidR="004B6AA8">
        <w:rPr/>
        <w:t>Sub-strand:</w:t>
      </w:r>
      <w:r w:rsidR="000B32B7">
        <w:rPr/>
        <w:t xml:space="preserve"> </w:t>
      </w:r>
      <w:r w:rsidRPr="4ACDB245" w:rsidR="37FBBC38">
        <w:rPr>
          <w:rFonts w:ascii="Aptos Display" w:hAnsi="Aptos Display" w:eastAsia="游ゴシック Light" w:cs="Times New Roman"/>
          <w:b w:val="1"/>
          <w:bCs w:val="1"/>
          <w:noProof w:val="0"/>
          <w:color w:val="auto"/>
          <w:sz w:val="20"/>
          <w:szCs w:val="20"/>
          <w:lang w:val="en-AU"/>
        </w:rPr>
        <w:t>S9.1.1 Structure and Life processes</w:t>
      </w:r>
    </w:p>
    <w:p w:rsidRPr="006E70AF" w:rsidR="004B6AA8" w:rsidP="00103205" w:rsidRDefault="004B6AA8" w14:paraId="5E5A019F" w14:textId="71924E3A">
      <w:pPr>
        <w:pStyle w:val="box-tableh3"/>
      </w:pPr>
      <w:r w:rsidR="004B6AA8">
        <w:rPr/>
        <w:t>Learning Outcome(s)</w:t>
      </w:r>
    </w:p>
    <w:p w:rsidRPr="009E5249" w:rsidR="00235C76" w:rsidP="4ACDB245" w:rsidRDefault="00235C76" w14:paraId="02309325" w14:textId="54A7AE20">
      <w:pPr>
        <w:pStyle w:val="box-tablebullet2"/>
        <w:rPr>
          <w:b w:val="0"/>
          <w:bCs w:val="0"/>
          <w:i w:val="0"/>
          <w:iCs w:val="0"/>
        </w:rPr>
      </w:pPr>
      <w:r w:rsidRPr="4ACDB245" w:rsidR="09EBD7A9">
        <w:rPr>
          <w:rFonts w:ascii="Aptos Display" w:hAnsi="Aptos Display" w:eastAsia="游ゴシック Light" w:cs="Times New Roman"/>
          <w:b w:val="0"/>
          <w:bCs w:val="0"/>
          <w:i w:val="0"/>
          <w:iCs w:val="0"/>
          <w:noProof w:val="0"/>
          <w:color w:val="auto"/>
          <w:sz w:val="20"/>
          <w:szCs w:val="20"/>
          <w:lang w:val="en-AU"/>
        </w:rPr>
        <w:t xml:space="preserve">S9.1.1.2 Account for the structure and function of plants parts that relate to life processes and </w:t>
      </w:r>
      <w:r w:rsidRPr="4ACDB245" w:rsidR="09EBD7A9">
        <w:rPr>
          <w:rFonts w:ascii="Aptos Display" w:hAnsi="Aptos Display" w:eastAsia="游ゴシック Light" w:cs="Times New Roman"/>
          <w:b w:val="0"/>
          <w:bCs w:val="0"/>
          <w:i w:val="0"/>
          <w:iCs w:val="0"/>
          <w:noProof w:val="0"/>
          <w:color w:val="auto"/>
          <w:sz w:val="20"/>
          <w:szCs w:val="20"/>
          <w:lang w:val="en-AU"/>
        </w:rPr>
        <w:t>demonstrate</w:t>
      </w:r>
      <w:r w:rsidRPr="4ACDB245" w:rsidR="09EBD7A9">
        <w:rPr>
          <w:rFonts w:ascii="Aptos Display" w:hAnsi="Aptos Display" w:eastAsia="游ゴシック Light" w:cs="Times New Roman"/>
          <w:b w:val="0"/>
          <w:bCs w:val="0"/>
          <w:i w:val="0"/>
          <w:iCs w:val="0"/>
          <w:noProof w:val="0"/>
          <w:color w:val="auto"/>
          <w:sz w:val="20"/>
          <w:szCs w:val="20"/>
          <w:lang w:val="en-AU"/>
        </w:rPr>
        <w:t xml:space="preserve"> these processes using controlled experiments.</w:t>
      </w:r>
      <w:r w:rsidRPr="4ACDB245" w:rsidR="09EBD7A9">
        <w:rPr>
          <w:b w:val="0"/>
          <w:bCs w:val="0"/>
          <w:i w:val="0"/>
          <w:iCs w:val="0"/>
        </w:rPr>
        <w:t xml:space="preserve"> </w:t>
      </w:r>
    </w:p>
    <w:p w:rsidRPr="009E5249" w:rsidR="00235C76" w:rsidP="4ACDB245" w:rsidRDefault="00235C76" w14:paraId="57EDC6B8" w14:textId="42702A4A">
      <w:pPr>
        <w:pStyle w:val="box-tableh2"/>
        <w:ind w:left="284"/>
      </w:pPr>
      <w:r w:rsidR="00235C76">
        <w:rPr/>
        <w:t>Social Science</w:t>
      </w:r>
    </w:p>
    <w:p w:rsidRPr="00375C6A" w:rsidR="00365415" w:rsidP="4ACDB245" w:rsidRDefault="00365415" w14:paraId="0B69A575" w14:textId="6B35FC6C">
      <w:pPr>
        <w:pStyle w:val="bodyindent"/>
        <w:rPr>
          <w:rFonts w:ascii="Aptos" w:hAnsi="Aptos" w:eastAsia="Aptos" w:cs="Aptos"/>
          <w:noProof w:val="0"/>
          <w:sz w:val="20"/>
          <w:szCs w:val="20"/>
          <w:lang w:val="en-AU"/>
        </w:rPr>
      </w:pPr>
      <w:r w:rsidRPr="4ACDB245" w:rsidR="00365415">
        <w:rPr>
          <w:rStyle w:val="bold-green"/>
          <w:color w:val="auto"/>
        </w:rPr>
        <w:t>Strand:</w:t>
      </w:r>
      <w:r w:rsidR="00365415">
        <w:rPr/>
        <w:t xml:space="preserve"> </w:t>
      </w:r>
      <w:r w:rsidRPr="4ACDB245" w:rsidR="274C69FF">
        <w:rPr>
          <w:rFonts w:ascii="Aptos" w:hAnsi="Aptos" w:eastAsia="Aptos" w:cs="Aptos"/>
          <w:b w:val="1"/>
          <w:bCs w:val="1"/>
          <w:noProof w:val="0"/>
          <w:sz w:val="20"/>
          <w:szCs w:val="20"/>
          <w:lang w:val="en-AU"/>
        </w:rPr>
        <w:t>SS9.3 Place and Environment</w:t>
      </w:r>
    </w:p>
    <w:p w:rsidRPr="00375C6A" w:rsidR="00365415" w:rsidP="4ACDB245" w:rsidRDefault="00365415" w14:paraId="7986592F" w14:textId="57F7113D">
      <w:pPr>
        <w:pStyle w:val="bodyindent"/>
        <w:rPr>
          <w:rStyle w:val="bold-green"/>
          <w:color w:val="auto"/>
        </w:rPr>
      </w:pPr>
      <w:r w:rsidRPr="4ACDB245" w:rsidR="00365415">
        <w:rPr>
          <w:rStyle w:val="bold-green"/>
          <w:color w:val="auto"/>
        </w:rPr>
        <w:t>Sub-strand:</w:t>
      </w:r>
      <w:r w:rsidRPr="4ACDB245" w:rsidR="00365415">
        <w:rPr>
          <w:color w:val="auto"/>
        </w:rPr>
        <w:t xml:space="preserve"> </w:t>
      </w:r>
    </w:p>
    <w:p w:rsidR="0F92EF5B" w:rsidP="4ACDB245" w:rsidRDefault="0F92EF5B" w14:paraId="138A7225" w14:textId="6ECE386C">
      <w:pPr>
        <w:pStyle w:val="bodyindent"/>
        <w:rPr>
          <w:b w:val="1"/>
          <w:bCs w:val="1"/>
          <w:color w:val="auto"/>
        </w:rPr>
      </w:pPr>
      <w:r w:rsidRPr="4ACDB245" w:rsidR="0F92EF5B">
        <w:rPr>
          <w:b w:val="1"/>
          <w:bCs w:val="1"/>
          <w:color w:val="auto"/>
        </w:rPr>
        <w:t>SS9.3.1 Mapping</w:t>
      </w:r>
    </w:p>
    <w:p w:rsidRPr="00375C6A" w:rsidR="00365415" w:rsidP="4ACDB245" w:rsidRDefault="00365415" w14:paraId="321866DF" w14:textId="77777777">
      <w:pPr>
        <w:pStyle w:val="bodyindent"/>
        <w:rPr>
          <w:rStyle w:val="bold-green"/>
          <w:color w:val="auto"/>
        </w:rPr>
      </w:pPr>
      <w:r w:rsidRPr="4ACDB245" w:rsidR="00365415">
        <w:rPr>
          <w:rStyle w:val="bold-green"/>
          <w:color w:val="auto"/>
        </w:rPr>
        <w:t>Learning Outcome(s)</w:t>
      </w:r>
    </w:p>
    <w:p w:rsidRPr="009E5249" w:rsidR="00365415" w:rsidP="4ACDB245" w:rsidRDefault="00365415" w14:paraId="4D98D5BB" w14:textId="26B7821D">
      <w:pPr>
        <w:pStyle w:val="box-tablebullet2"/>
        <w:rPr>
          <w:rFonts w:ascii="Aptos" w:hAnsi="Aptos" w:eastAsia="Aptos" w:cs="Arial"/>
          <w:noProof w:val="0"/>
          <w:sz w:val="18"/>
          <w:szCs w:val="18"/>
          <w:lang w:val="en-AU"/>
        </w:rPr>
      </w:pPr>
      <w:r w:rsidRPr="4ACDB245" w:rsidR="18F2EDA4">
        <w:rPr>
          <w:rFonts w:ascii="Aptos" w:hAnsi="Aptos" w:eastAsia="Aptos" w:cs="Arial"/>
          <w:noProof w:val="0"/>
          <w:sz w:val="18"/>
          <w:szCs w:val="18"/>
          <w:lang w:val="en-AU"/>
        </w:rPr>
        <w:t>SS9.3.1.2 Explore and justify the importance of conserving our fragile ecological environment and our National heritage to promote environmental sustainability.</w:t>
      </w:r>
      <w:r w:rsidR="18F2EDA4">
        <w:rPr/>
        <w:t xml:space="preserve"> </w:t>
      </w:r>
    </w:p>
    <w:p w:rsidRPr="009E5249" w:rsidR="00365415" w:rsidP="4ACDB245" w:rsidRDefault="00365415" w14:paraId="4A3CD5DE" w14:textId="16FF3336">
      <w:pPr>
        <w:pStyle w:val="box-tablebullet2"/>
        <w:numPr>
          <w:ilvl w:val="0"/>
          <w:numId w:val="0"/>
        </w:numPr>
        <w:ind w:left="851"/>
        <w:rPr>
          <w:sz w:val="18"/>
          <w:szCs w:val="18"/>
        </w:rPr>
      </w:pPr>
    </w:p>
    <w:p w:rsidRPr="009E5249" w:rsidR="00607EF0" w:rsidP="00CF1A1F" w:rsidRDefault="00607EF0" w14:paraId="3D325B93" w14:textId="77777777">
      <w:pPr>
        <w:pStyle w:val="box-tableh2"/>
      </w:pPr>
      <w:r w:rsidRPr="009E5249">
        <w:t>English</w:t>
      </w:r>
    </w:p>
    <w:p w:rsidRPr="00375C6A" w:rsidR="00067450" w:rsidP="4ACDB245" w:rsidRDefault="00067450" w14:paraId="7D3DFD2C" w14:textId="2100F279">
      <w:pPr>
        <w:pStyle w:val="bodyindent"/>
        <w:rPr>
          <w:rFonts w:ascii="Aptos" w:hAnsi="Aptos" w:eastAsia="Aptos" w:cs="Aptos"/>
          <w:b w:val="1"/>
          <w:bCs w:val="1"/>
          <w:noProof w:val="0"/>
          <w:color w:val="auto"/>
          <w:sz w:val="20"/>
          <w:szCs w:val="20"/>
          <w:lang w:val="en-AU"/>
        </w:rPr>
      </w:pPr>
      <w:r w:rsidRPr="4ACDB245" w:rsidR="00067450">
        <w:rPr>
          <w:rStyle w:val="bold-green"/>
          <w:color w:val="auto"/>
        </w:rPr>
        <w:t>Strand:</w:t>
      </w:r>
      <w:r w:rsidRPr="4ACDB245" w:rsidR="00067450">
        <w:rPr>
          <w:color w:val="auto"/>
        </w:rPr>
        <w:t xml:space="preserve"> </w:t>
      </w:r>
    </w:p>
    <w:p w:rsidRPr="00375C6A" w:rsidR="00067450" w:rsidP="4ACDB245" w:rsidRDefault="00067450" w14:paraId="47F5804C" w14:textId="320784FC">
      <w:pPr>
        <w:pStyle w:val="bodyindent"/>
        <w:rPr>
          <w:rFonts w:ascii="Aptos" w:hAnsi="Aptos" w:eastAsia="Aptos" w:cs="Aptos"/>
          <w:b w:val="1"/>
          <w:bCs w:val="1"/>
          <w:noProof w:val="0"/>
          <w:color w:val="auto"/>
          <w:sz w:val="20"/>
          <w:szCs w:val="20"/>
          <w:lang w:val="en-AU"/>
        </w:rPr>
      </w:pPr>
      <w:r w:rsidRPr="4ACDB245" w:rsidR="6A1F8B4A">
        <w:rPr>
          <w:rFonts w:ascii="Aptos" w:hAnsi="Aptos" w:eastAsia="Aptos" w:cs="Aptos"/>
          <w:b w:val="1"/>
          <w:bCs w:val="1"/>
          <w:noProof w:val="0"/>
          <w:color w:val="auto"/>
          <w:sz w:val="20"/>
          <w:szCs w:val="20"/>
          <w:lang w:val="en-AU"/>
        </w:rPr>
        <w:t>EN9</w:t>
      </w:r>
      <w:r w:rsidRPr="4ACDB245" w:rsidR="3CE51C8A">
        <w:rPr>
          <w:rFonts w:ascii="Aptos" w:hAnsi="Aptos" w:eastAsia="Aptos" w:cs="Aptos"/>
          <w:b w:val="1"/>
          <w:bCs w:val="1"/>
          <w:noProof w:val="0"/>
          <w:color w:val="auto"/>
          <w:sz w:val="20"/>
          <w:szCs w:val="20"/>
          <w:lang w:val="en-AU"/>
        </w:rPr>
        <w:t>.1</w:t>
      </w:r>
      <w:r w:rsidRPr="4ACDB245" w:rsidR="6A1F8B4A">
        <w:rPr>
          <w:rFonts w:ascii="Aptos" w:hAnsi="Aptos" w:eastAsia="Aptos" w:cs="Aptos"/>
          <w:b w:val="1"/>
          <w:bCs w:val="1"/>
          <w:noProof w:val="0"/>
          <w:color w:val="auto"/>
          <w:sz w:val="20"/>
          <w:szCs w:val="20"/>
          <w:lang w:val="en-AU"/>
        </w:rPr>
        <w:t xml:space="preserve"> Listening and Speaking</w:t>
      </w:r>
    </w:p>
    <w:p w:rsidRPr="00375C6A" w:rsidR="00067450" w:rsidP="4ACDB245" w:rsidRDefault="00067450" w14:paraId="075EB041" w14:textId="1FCC0411">
      <w:pPr>
        <w:pStyle w:val="bodyindent"/>
        <w:rPr>
          <w:rFonts w:ascii="Aptos" w:hAnsi="Aptos" w:eastAsia="Aptos" w:cs="Aptos"/>
          <w:b w:val="1"/>
          <w:bCs w:val="1"/>
          <w:noProof w:val="0"/>
          <w:color w:val="auto"/>
          <w:sz w:val="20"/>
          <w:szCs w:val="20"/>
          <w:lang w:val="en-AU"/>
        </w:rPr>
      </w:pPr>
      <w:r w:rsidRPr="4ACDB245" w:rsidR="120CC1E3">
        <w:rPr>
          <w:rFonts w:ascii="Aptos" w:hAnsi="Aptos" w:eastAsia="Aptos" w:cs="Aptos"/>
          <w:b w:val="1"/>
          <w:bCs w:val="1"/>
          <w:noProof w:val="0"/>
          <w:color w:val="auto"/>
          <w:sz w:val="20"/>
          <w:szCs w:val="20"/>
          <w:lang w:val="en-AU"/>
        </w:rPr>
        <w:t xml:space="preserve"> </w:t>
      </w:r>
      <w:r w:rsidRPr="4ACDB245" w:rsidR="6A1F8B4A">
        <w:rPr>
          <w:rFonts w:ascii="Aptos" w:hAnsi="Aptos" w:eastAsia="Aptos" w:cs="Aptos"/>
          <w:b w:val="1"/>
          <w:bCs w:val="1"/>
          <w:noProof w:val="0"/>
          <w:color w:val="auto"/>
          <w:sz w:val="20"/>
          <w:szCs w:val="20"/>
          <w:lang w:val="en-AU"/>
        </w:rPr>
        <w:t xml:space="preserve">EN </w:t>
      </w:r>
      <w:r w:rsidRPr="4ACDB245" w:rsidR="6A1F8B4A">
        <w:rPr>
          <w:rFonts w:ascii="Aptos" w:hAnsi="Aptos" w:eastAsia="Aptos" w:cs="Aptos"/>
          <w:b w:val="1"/>
          <w:bCs w:val="1"/>
          <w:noProof w:val="0"/>
          <w:color w:val="auto"/>
          <w:sz w:val="20"/>
          <w:szCs w:val="20"/>
          <w:lang w:val="en-AU"/>
        </w:rPr>
        <w:t>10:</w:t>
      </w:r>
      <w:r w:rsidRPr="4ACDB245" w:rsidR="1F79D6A8">
        <w:rPr>
          <w:rFonts w:ascii="Aptos" w:hAnsi="Aptos" w:eastAsia="Aptos" w:cs="Aptos"/>
          <w:b w:val="1"/>
          <w:bCs w:val="1"/>
          <w:noProof w:val="0"/>
          <w:color w:val="auto"/>
          <w:sz w:val="20"/>
          <w:szCs w:val="20"/>
          <w:lang w:val="en-AU"/>
        </w:rPr>
        <w:t>1</w:t>
      </w:r>
      <w:r w:rsidRPr="4ACDB245" w:rsidR="6A1F8B4A">
        <w:rPr>
          <w:rFonts w:ascii="Aptos" w:hAnsi="Aptos" w:eastAsia="Aptos" w:cs="Aptos"/>
          <w:b w:val="1"/>
          <w:bCs w:val="1"/>
          <w:noProof w:val="0"/>
          <w:color w:val="auto"/>
          <w:sz w:val="20"/>
          <w:szCs w:val="20"/>
          <w:lang w:val="en-AU"/>
        </w:rPr>
        <w:t xml:space="preserve"> Listening</w:t>
      </w:r>
      <w:r w:rsidRPr="4ACDB245" w:rsidR="6A1F8B4A">
        <w:rPr>
          <w:rFonts w:ascii="Aptos" w:hAnsi="Aptos" w:eastAsia="Aptos" w:cs="Aptos"/>
          <w:b w:val="1"/>
          <w:bCs w:val="1"/>
          <w:noProof w:val="0"/>
          <w:color w:val="auto"/>
          <w:sz w:val="20"/>
          <w:szCs w:val="20"/>
          <w:lang w:val="en-AU"/>
        </w:rPr>
        <w:t xml:space="preserve"> and Speaking</w:t>
      </w:r>
    </w:p>
    <w:p w:rsidRPr="00375C6A" w:rsidR="00067450" w:rsidP="4ACDB245" w:rsidRDefault="00067450" w14:paraId="7897070F" w14:textId="3EFC5587">
      <w:pPr>
        <w:pStyle w:val="bodyindent"/>
        <w:rPr>
          <w:rFonts w:ascii="Aptos" w:hAnsi="Aptos" w:eastAsia="Aptos" w:cs="Aptos"/>
          <w:b w:val="1"/>
          <w:bCs w:val="1"/>
          <w:noProof w:val="0"/>
          <w:color w:val="auto"/>
          <w:sz w:val="20"/>
          <w:szCs w:val="20"/>
          <w:lang w:val="en-AU"/>
        </w:rPr>
      </w:pPr>
      <w:r w:rsidRPr="4ACDB245" w:rsidR="4DBB182A">
        <w:rPr>
          <w:rFonts w:ascii="Aptos" w:hAnsi="Aptos" w:eastAsia="Aptos" w:cs="Aptos"/>
          <w:b w:val="1"/>
          <w:bCs w:val="1"/>
          <w:noProof w:val="0"/>
          <w:color w:val="auto"/>
          <w:sz w:val="20"/>
          <w:szCs w:val="20"/>
          <w:lang w:val="en-AU"/>
        </w:rPr>
        <w:t xml:space="preserve">  </w:t>
      </w:r>
      <w:r w:rsidRPr="4ACDB245" w:rsidR="54786AA5">
        <w:rPr>
          <w:rFonts w:ascii="Aptos" w:hAnsi="Aptos" w:eastAsia="Aptos" w:cs="Aptos"/>
          <w:b w:val="1"/>
          <w:bCs w:val="1"/>
          <w:noProof w:val="0"/>
          <w:color w:val="auto"/>
          <w:sz w:val="20"/>
          <w:szCs w:val="20"/>
          <w:lang w:val="en-AU"/>
        </w:rPr>
        <w:t>EN 10:</w:t>
      </w:r>
      <w:r w:rsidRPr="4ACDB245" w:rsidR="75D45581">
        <w:rPr>
          <w:rFonts w:ascii="Aptos" w:hAnsi="Aptos" w:eastAsia="Aptos" w:cs="Aptos"/>
          <w:b w:val="1"/>
          <w:bCs w:val="1"/>
          <w:noProof w:val="0"/>
          <w:color w:val="auto"/>
          <w:sz w:val="20"/>
          <w:szCs w:val="20"/>
          <w:lang w:val="en-AU"/>
        </w:rPr>
        <w:t>3</w:t>
      </w:r>
      <w:r w:rsidRPr="4ACDB245" w:rsidR="54786AA5">
        <w:rPr>
          <w:rFonts w:ascii="Aptos" w:hAnsi="Aptos" w:eastAsia="Aptos" w:cs="Aptos"/>
          <w:b w:val="1"/>
          <w:bCs w:val="1"/>
          <w:noProof w:val="0"/>
          <w:color w:val="auto"/>
          <w:sz w:val="20"/>
          <w:szCs w:val="20"/>
          <w:lang w:val="en-AU"/>
        </w:rPr>
        <w:t xml:space="preserve"> Writing and Shaping</w:t>
      </w:r>
    </w:p>
    <w:p w:rsidRPr="00375C6A" w:rsidR="00067450" w:rsidP="4ACDB245" w:rsidRDefault="00067450" w14:paraId="176134A0" w14:textId="09DF9D70">
      <w:pPr>
        <w:pStyle w:val="bodyindent"/>
        <w:rPr>
          <w:color w:val="auto"/>
        </w:rPr>
      </w:pPr>
      <w:r w:rsidRPr="4ACDB245" w:rsidR="00067450">
        <w:rPr>
          <w:rStyle w:val="bold-green"/>
          <w:color w:val="auto"/>
        </w:rPr>
        <w:t>Sub-strand</w:t>
      </w:r>
      <w:r w:rsidRPr="4ACDB245" w:rsidR="47C436D7">
        <w:rPr>
          <w:rStyle w:val="bold-green"/>
          <w:color w:val="auto"/>
        </w:rPr>
        <w:t>s</w:t>
      </w:r>
      <w:r w:rsidRPr="4ACDB245" w:rsidR="00067450">
        <w:rPr>
          <w:rStyle w:val="bold-green"/>
          <w:color w:val="auto"/>
        </w:rPr>
        <w:t>:</w:t>
      </w:r>
      <w:r w:rsidRPr="4ACDB245" w:rsidR="00067450">
        <w:rPr>
          <w:color w:val="auto"/>
        </w:rPr>
        <w:t xml:space="preserve"> </w:t>
      </w:r>
    </w:p>
    <w:p w:rsidRPr="00375C6A" w:rsidR="00067450" w:rsidP="4ACDB245" w:rsidRDefault="00067450" w14:paraId="064D8A9E" w14:textId="37465061">
      <w:pPr>
        <w:pStyle w:val="bodyindent"/>
        <w:rPr>
          <w:rFonts w:ascii="Aptos" w:hAnsi="Aptos" w:eastAsia="Aptos" w:cs="Aptos"/>
          <w:b w:val="1"/>
          <w:bCs w:val="1"/>
          <w:noProof w:val="0"/>
          <w:color w:val="auto"/>
          <w:sz w:val="20"/>
          <w:szCs w:val="20"/>
          <w:lang w:val="en-AU"/>
        </w:rPr>
      </w:pPr>
      <w:r w:rsidRPr="4ACDB245" w:rsidR="0F671680">
        <w:rPr>
          <w:rFonts w:ascii="Aptos" w:hAnsi="Aptos" w:eastAsia="Aptos" w:cs="Aptos"/>
          <w:b w:val="1"/>
          <w:bCs w:val="1"/>
          <w:noProof w:val="0"/>
          <w:color w:val="auto"/>
          <w:sz w:val="20"/>
          <w:szCs w:val="20"/>
          <w:lang w:val="en-AU"/>
        </w:rPr>
        <w:t>EN</w:t>
      </w:r>
      <w:r w:rsidRPr="4ACDB245" w:rsidR="167ABAF4">
        <w:rPr>
          <w:rFonts w:ascii="Aptos" w:hAnsi="Aptos" w:eastAsia="Aptos" w:cs="Aptos"/>
          <w:b w:val="1"/>
          <w:bCs w:val="1"/>
          <w:noProof w:val="0"/>
          <w:color w:val="auto"/>
          <w:sz w:val="20"/>
          <w:szCs w:val="20"/>
          <w:lang w:val="en-AU"/>
        </w:rPr>
        <w:t xml:space="preserve"> </w:t>
      </w:r>
      <w:r w:rsidRPr="4ACDB245" w:rsidR="0F671680">
        <w:rPr>
          <w:rFonts w:ascii="Aptos" w:hAnsi="Aptos" w:eastAsia="Aptos" w:cs="Aptos"/>
          <w:b w:val="1"/>
          <w:bCs w:val="1"/>
          <w:noProof w:val="0"/>
          <w:color w:val="auto"/>
          <w:sz w:val="20"/>
          <w:szCs w:val="20"/>
          <w:lang w:val="en-AU"/>
        </w:rPr>
        <w:t>9.1.1 Text types: media, everyday communication, literary texts</w:t>
      </w:r>
    </w:p>
    <w:p w:rsidRPr="00375C6A" w:rsidR="00067450" w:rsidP="4ACDB245" w:rsidRDefault="00067450" w14:paraId="3EA38E5C" w14:textId="7B359A82">
      <w:pPr>
        <w:pStyle w:val="bodyindent"/>
        <w:rPr>
          <w:rFonts w:ascii="Aptos" w:hAnsi="Aptos" w:eastAsia="Aptos" w:cs="Aptos"/>
          <w:b w:val="1"/>
          <w:bCs w:val="1"/>
          <w:noProof w:val="0"/>
          <w:color w:val="auto"/>
          <w:sz w:val="20"/>
          <w:szCs w:val="20"/>
          <w:lang w:val="en-AU"/>
        </w:rPr>
      </w:pPr>
      <w:r w:rsidRPr="4ACDB245" w:rsidR="2090855D">
        <w:rPr>
          <w:rFonts w:ascii="Aptos" w:hAnsi="Aptos" w:eastAsia="Aptos" w:cs="Aptos"/>
          <w:b w:val="1"/>
          <w:bCs w:val="1"/>
          <w:noProof w:val="0"/>
          <w:color w:val="auto"/>
          <w:sz w:val="20"/>
          <w:szCs w:val="20"/>
          <w:lang w:val="en-AU"/>
        </w:rPr>
        <w:t>EN 10.1.1 Text Types: media, everyday communication, literary texts</w:t>
      </w:r>
    </w:p>
    <w:p w:rsidRPr="00375C6A" w:rsidR="00067450" w:rsidP="4ACDB245" w:rsidRDefault="00067450" w14:paraId="7476C181" w14:textId="113E426C">
      <w:pPr>
        <w:pStyle w:val="bodyindent"/>
        <w:ind w:left="0"/>
        <w:rPr>
          <w:rFonts w:ascii="Aptos" w:hAnsi="Aptos" w:eastAsia="Aptos" w:cs="Aptos"/>
          <w:b w:val="1"/>
          <w:bCs w:val="1"/>
          <w:noProof w:val="0"/>
          <w:color w:val="auto"/>
          <w:sz w:val="20"/>
          <w:szCs w:val="20"/>
          <w:lang w:val="en-AU"/>
        </w:rPr>
      </w:pPr>
      <w:r w:rsidRPr="4ACDB245" w:rsidR="7F611323">
        <w:rPr>
          <w:rFonts w:ascii="Aptos" w:hAnsi="Aptos" w:eastAsia="Aptos" w:cs="Aptos"/>
          <w:b w:val="1"/>
          <w:bCs w:val="1"/>
          <w:noProof w:val="0"/>
          <w:color w:val="auto"/>
          <w:sz w:val="20"/>
          <w:szCs w:val="20"/>
          <w:lang w:val="en-AU"/>
        </w:rPr>
        <w:t xml:space="preserve">     </w:t>
      </w:r>
      <w:r w:rsidRPr="4ACDB245" w:rsidR="0FA2CBD0">
        <w:rPr>
          <w:rFonts w:ascii="Aptos" w:hAnsi="Aptos" w:eastAsia="Aptos" w:cs="Aptos"/>
          <w:b w:val="1"/>
          <w:bCs w:val="1"/>
          <w:noProof w:val="0"/>
          <w:color w:val="auto"/>
          <w:sz w:val="20"/>
          <w:szCs w:val="20"/>
          <w:lang w:val="en-AU"/>
        </w:rPr>
        <w:t xml:space="preserve"> </w:t>
      </w:r>
      <w:r w:rsidRPr="4ACDB245" w:rsidR="66B2C690">
        <w:rPr>
          <w:rFonts w:ascii="Aptos" w:hAnsi="Aptos" w:eastAsia="Aptos" w:cs="Aptos"/>
          <w:b w:val="1"/>
          <w:bCs w:val="1"/>
          <w:noProof w:val="0"/>
          <w:color w:val="auto"/>
          <w:sz w:val="20"/>
          <w:szCs w:val="20"/>
          <w:lang w:val="en-AU"/>
        </w:rPr>
        <w:t xml:space="preserve"> </w:t>
      </w:r>
      <w:r w:rsidRPr="4ACDB245" w:rsidR="0FA2CBD0">
        <w:rPr>
          <w:rFonts w:ascii="Aptos" w:hAnsi="Aptos" w:eastAsia="Aptos" w:cs="Aptos"/>
          <w:b w:val="1"/>
          <w:bCs w:val="1"/>
          <w:noProof w:val="0"/>
          <w:color w:val="auto"/>
          <w:sz w:val="20"/>
          <w:szCs w:val="20"/>
          <w:lang w:val="en-AU"/>
        </w:rPr>
        <w:t>EN 10.3.4 Language Learning processes and Strategies</w:t>
      </w:r>
    </w:p>
    <w:p w:rsidRPr="00375C6A" w:rsidR="00067450" w:rsidP="00067450" w:rsidRDefault="00067450" w14:paraId="2AC5BE80" w14:textId="3480C99D">
      <w:pPr>
        <w:pStyle w:val="bodyindent"/>
        <w:rPr>
          <w:rStyle w:val="bold-green"/>
        </w:rPr>
      </w:pPr>
      <w:r w:rsidRPr="4ACDB245" w:rsidR="00067450">
        <w:rPr>
          <w:rStyle w:val="bold-green"/>
        </w:rPr>
        <w:t>Learning Outcome(s)</w:t>
      </w:r>
    </w:p>
    <w:p w:rsidR="00067450" w:rsidP="4ACDB245" w:rsidRDefault="00067450" w14:paraId="2905ACB9" w14:textId="1C8DD177">
      <w:pPr>
        <w:pStyle w:val="box-tablebullet2"/>
        <w:rPr>
          <w:rFonts w:ascii="Aptos" w:hAnsi="Aptos" w:eastAsia="Aptos" w:cs="Arial"/>
          <w:noProof w:val="0"/>
          <w:sz w:val="18"/>
          <w:szCs w:val="18"/>
          <w:lang w:val="en-AU"/>
        </w:rPr>
      </w:pPr>
      <w:r w:rsidRPr="4ACDB245" w:rsidR="108E8F56">
        <w:rPr>
          <w:rFonts w:ascii="Aptos" w:hAnsi="Aptos" w:eastAsia="Aptos" w:cs="Arial"/>
          <w:noProof w:val="0"/>
          <w:sz w:val="18"/>
          <w:szCs w:val="18"/>
          <w:lang w:val="en-AU"/>
        </w:rPr>
        <w:t xml:space="preserve">EN9.1.1.2 Demonstrate concepts, </w:t>
      </w:r>
      <w:r w:rsidRPr="4ACDB245" w:rsidR="108E8F56">
        <w:rPr>
          <w:rFonts w:ascii="Aptos" w:hAnsi="Aptos" w:eastAsia="Aptos" w:cs="Arial"/>
          <w:noProof w:val="0"/>
          <w:sz w:val="18"/>
          <w:szCs w:val="18"/>
          <w:lang w:val="en-AU"/>
        </w:rPr>
        <w:t>skills</w:t>
      </w:r>
      <w:r w:rsidRPr="4ACDB245" w:rsidR="108E8F56">
        <w:rPr>
          <w:rFonts w:ascii="Aptos" w:hAnsi="Aptos" w:eastAsia="Aptos" w:cs="Arial"/>
          <w:noProof w:val="0"/>
          <w:sz w:val="18"/>
          <w:szCs w:val="18"/>
          <w:lang w:val="en-AU"/>
        </w:rPr>
        <w:t xml:space="preserve"> and values respective to listening and speaking skills and relate it to a range of everyday conversation.</w:t>
      </w:r>
      <w:r w:rsidR="108E8F56">
        <w:rPr/>
        <w:t xml:space="preserve"> </w:t>
      </w:r>
    </w:p>
    <w:p w:rsidR="00067450" w:rsidP="4ACDB245" w:rsidRDefault="00067450" w14:paraId="065E7C41" w14:textId="0F7389CC">
      <w:pPr>
        <w:pStyle w:val="box-tablebullet2"/>
        <w:rPr>
          <w:rFonts w:ascii="Aptos" w:hAnsi="Aptos" w:eastAsia="Aptos" w:cs="Arial"/>
          <w:noProof w:val="0"/>
          <w:sz w:val="18"/>
          <w:szCs w:val="18"/>
          <w:lang w:val="en-AU"/>
        </w:rPr>
      </w:pPr>
      <w:r w:rsidRPr="4ACDB245" w:rsidR="78B717F7">
        <w:rPr>
          <w:rFonts w:ascii="Aptos" w:hAnsi="Aptos" w:eastAsia="Aptos" w:cs="Arial"/>
          <w:noProof w:val="0"/>
          <w:sz w:val="18"/>
          <w:szCs w:val="18"/>
          <w:lang w:val="en-AU"/>
        </w:rPr>
        <w:t>10.1.1.2 Use oral language accurately to communicate ideas and experiences appropriate to various situations and contexts.</w:t>
      </w:r>
    </w:p>
    <w:p w:rsidR="00067450" w:rsidP="4ACDB245" w:rsidRDefault="00067450" w14:paraId="60E84991" w14:textId="6BA7B56C">
      <w:pPr>
        <w:pStyle w:val="box-tablebullet2"/>
        <w:rPr>
          <w:rFonts w:ascii="Aptos" w:hAnsi="Aptos" w:eastAsia="Aptos" w:cs="Arial"/>
          <w:noProof w:val="0"/>
          <w:sz w:val="18"/>
          <w:szCs w:val="18"/>
          <w:lang w:val="en-AU"/>
        </w:rPr>
      </w:pPr>
      <w:r w:rsidRPr="4ACDB245" w:rsidR="590102E1">
        <w:rPr>
          <w:rFonts w:ascii="Aptos" w:hAnsi="Aptos" w:eastAsia="Aptos" w:cs="Arial"/>
          <w:noProof w:val="0"/>
          <w:sz w:val="18"/>
          <w:szCs w:val="18"/>
          <w:lang w:val="en-AU"/>
        </w:rPr>
        <w:t>10.3.4.1</w:t>
      </w:r>
      <w:r w:rsidRPr="4ACDB245" w:rsidR="7778D565">
        <w:rPr>
          <w:rFonts w:ascii="Aptos" w:hAnsi="Aptos" w:eastAsia="Aptos" w:cs="Arial"/>
          <w:noProof w:val="0"/>
          <w:sz w:val="18"/>
          <w:szCs w:val="18"/>
          <w:lang w:val="en-AU"/>
        </w:rPr>
        <w:t xml:space="preserve"> </w:t>
      </w:r>
      <w:r w:rsidRPr="4ACDB245" w:rsidR="590102E1">
        <w:rPr>
          <w:rFonts w:ascii="Aptos" w:hAnsi="Aptos" w:eastAsia="Aptos" w:cs="Arial"/>
          <w:noProof w:val="0"/>
          <w:sz w:val="18"/>
          <w:szCs w:val="18"/>
          <w:lang w:val="en-AU"/>
        </w:rPr>
        <w:t>Use a variety of writing strategies to develop a variety of writings.</w:t>
      </w:r>
    </w:p>
    <w:p w:rsidR="00067450" w:rsidP="4ACDB245" w:rsidRDefault="00067450" w14:paraId="7AA2E1F5" w14:textId="525EFC5C">
      <w:pPr>
        <w:pStyle w:val="box-tablebullet2"/>
        <w:numPr>
          <w:ilvl w:val="0"/>
          <w:numId w:val="0"/>
        </w:numPr>
        <w:ind w:left="851"/>
        <w:rPr>
          <w:rFonts w:ascii="Aptos" w:hAnsi="Aptos" w:eastAsia="Aptos" w:cs="Arial"/>
          <w:noProof w:val="0"/>
          <w:sz w:val="18"/>
          <w:szCs w:val="18"/>
          <w:lang w:val="en-AU"/>
        </w:rPr>
      </w:pPr>
    </w:p>
    <w:p w:rsidR="00067450" w:rsidP="4ACDB245" w:rsidRDefault="00067450" w14:paraId="7F29F708" w14:textId="7F582AA0">
      <w:pPr>
        <w:pStyle w:val="box-tablebullet2"/>
        <w:numPr>
          <w:ilvl w:val="0"/>
          <w:numId w:val="0"/>
        </w:numPr>
        <w:ind w:left="0"/>
      </w:pPr>
    </w:p>
    <w:p w:rsidRPr="009E5249" w:rsidR="00067450" w:rsidP="4ACDB245" w:rsidRDefault="00067450" w14:paraId="07F6F980" w14:textId="77777777">
      <w:pPr>
        <w:pStyle w:val="box-tablebullet2"/>
        <w:numPr>
          <w:ilvl w:val="0"/>
          <w:numId w:val="0"/>
        </w:numPr>
        <w:ind w:left="720"/>
      </w:pPr>
    </w:p>
    <w:p w:rsidR="007E63E5" w:rsidP="00375DCF" w:rsidRDefault="00067450" w14:paraId="722EC9A2" w14:textId="78D84EA6">
      <w:pPr>
        <w:pStyle w:val="Heading1"/>
        <w:pBdr>
          <w:top w:val="single" w:color="0A6948" w:sz="6" w:space="1"/>
        </w:pBdr>
      </w:pPr>
      <w:r>
        <w:t>Teaching activity</w:t>
      </w:r>
    </w:p>
    <w:p w:rsidR="002302A9" w:rsidP="00B379C5" w:rsidRDefault="002302A9" w14:paraId="0DEC0D45" w14:textId="27EAEB95">
      <w:pPr>
        <w:pStyle w:val="Heading3"/>
        <w:spacing w:before="120"/>
      </w:pPr>
      <w:r>
        <w:t>Materials required</w:t>
      </w:r>
    </w:p>
    <w:p w:rsidRPr="0039118A" w:rsidR="002302A9" w:rsidP="00E35D21" w:rsidRDefault="002302A9" w14:paraId="33435A95" w14:textId="23D6398E">
      <w:pPr>
        <w:pStyle w:val="bullet1"/>
        <w:rPr>
          <w:rFonts w:eastAsia="Calibri"/>
          <w:lang w:val="en-US"/>
        </w:rPr>
      </w:pPr>
      <w:r>
        <w:t xml:space="preserve">‘Useful local plants’ handout – </w:t>
      </w:r>
      <w:r w:rsidR="3099BECC">
        <w:t xml:space="preserve">print </w:t>
      </w:r>
      <w:r>
        <w:t>1 per group of 4</w:t>
      </w:r>
    </w:p>
    <w:p w:rsidRPr="007C7137" w:rsidR="00871D23" w:rsidP="00B379C5" w:rsidRDefault="00871D23" w14:paraId="7C08A205" w14:textId="46795137">
      <w:pPr>
        <w:pStyle w:val="Heading3"/>
        <w:spacing w:before="160"/>
      </w:pPr>
      <w:r w:rsidRPr="007C7137">
        <w:t>Activity 1: Class discussion</w:t>
      </w:r>
      <w:r w:rsidR="000733B6">
        <w:t xml:space="preserve"> </w:t>
      </w:r>
      <w:r w:rsidR="00EB41EA">
        <w:t>about</w:t>
      </w:r>
      <w:r w:rsidR="000733B6">
        <w:t xml:space="preserve"> useful local plants</w:t>
      </w:r>
    </w:p>
    <w:p w:rsidR="009E0CDE" w:rsidP="00D106A9" w:rsidRDefault="009E0CDE" w14:paraId="1C84B6F8" w14:textId="4F85C6A1">
      <w:pPr>
        <w:pStyle w:val="listnumber1"/>
        <w:spacing w:after="0"/>
      </w:pPr>
      <w:r w:rsidRPr="006C1283">
        <w:rPr>
          <w:b/>
          <w:bCs/>
        </w:rPr>
        <w:t>Conduct</w:t>
      </w:r>
      <w:r w:rsidRPr="6CE4E533">
        <w:t xml:space="preserve"> a class discussion about useful local plants, using the </w:t>
      </w:r>
      <w:r w:rsidR="00E07BB0">
        <w:t xml:space="preserve">following </w:t>
      </w:r>
      <w:r w:rsidRPr="6CE4E533">
        <w:t>prompts</w:t>
      </w:r>
      <w:r w:rsidR="00E07BB0">
        <w:t>:</w:t>
      </w:r>
    </w:p>
    <w:p w:rsidRPr="00D30641" w:rsidR="00D30641" w:rsidP="00F718FE" w:rsidRDefault="00D30641" w14:paraId="22209CB1" w14:textId="1EBC95D7">
      <w:pPr>
        <w:pStyle w:val="bullet2"/>
        <w:rPr>
          <w:rStyle w:val="content"/>
        </w:rPr>
      </w:pPr>
      <w:r w:rsidRPr="00D30641">
        <w:rPr>
          <w:rStyle w:val="content"/>
        </w:rPr>
        <w:t>There are many useful local plants of traditional and cultural importance.</w:t>
      </w:r>
    </w:p>
    <w:p w:rsidRPr="00F718FE" w:rsidR="00E07BB0" w:rsidP="00F718FE" w:rsidRDefault="00E07BB0" w14:paraId="62080A5D" w14:textId="7A2615D6">
      <w:pPr>
        <w:pStyle w:val="bullet2"/>
        <w:rPr>
          <w:rStyle w:val="content"/>
        </w:rPr>
      </w:pPr>
      <w:r w:rsidRPr="00F718FE">
        <w:rPr>
          <w:rStyle w:val="content"/>
        </w:rPr>
        <w:t xml:space="preserve">These local plants have had deep connections to people’s health and wellbeing for many generations and are still relevant in the lives of people today. </w:t>
      </w:r>
    </w:p>
    <w:p w:rsidRPr="00D30641" w:rsidR="00E07BB0" w:rsidP="00F718FE" w:rsidRDefault="00E07BB0" w14:paraId="69828A6B" w14:textId="7E16EB75">
      <w:pPr>
        <w:pStyle w:val="bullet2"/>
        <w:rPr>
          <w:rStyle w:val="content"/>
        </w:rPr>
      </w:pPr>
      <w:r w:rsidRPr="00D30641">
        <w:rPr>
          <w:rStyle w:val="content"/>
        </w:rPr>
        <w:t>The knowledge and skills related to the various uses of these useful local plants have been passed down through generations from our ancestors who learned to use these plants for different purposes to sustain their survival.</w:t>
      </w:r>
    </w:p>
    <w:p w:rsidRPr="00D30641" w:rsidR="00E07BB0" w:rsidP="00F718FE" w:rsidRDefault="00E07BB0" w14:paraId="500515A5" w14:textId="6FCBDDEF">
      <w:pPr>
        <w:pStyle w:val="bullet2"/>
        <w:rPr>
          <w:rStyle w:val="content"/>
        </w:rPr>
      </w:pPr>
      <w:r w:rsidRPr="00D30641">
        <w:rPr>
          <w:rStyle w:val="content"/>
        </w:rPr>
        <w:lastRenderedPageBreak/>
        <w:t xml:space="preserve">The types of useful local plants and their uses may vary among the different island communities and ethnic groups. </w:t>
      </w:r>
    </w:p>
    <w:p w:rsidRPr="00D30641" w:rsidR="00E07BB0" w:rsidP="00F718FE" w:rsidRDefault="00E07BB0" w14:paraId="6E1C2E8F" w14:textId="2EB0D1D7">
      <w:pPr>
        <w:pStyle w:val="bullet2"/>
        <w:rPr>
          <w:rStyle w:val="content"/>
        </w:rPr>
      </w:pPr>
      <w:r w:rsidRPr="00D30641">
        <w:rPr>
          <w:rStyle w:val="content"/>
        </w:rPr>
        <w:t xml:space="preserve">The knowledge, skills and practices involved in the use of the various plants are slowly disappearing </w:t>
      </w:r>
      <w:r w:rsidR="00712E11">
        <w:rPr>
          <w:rStyle w:val="content"/>
        </w:rPr>
        <w:t>so</w:t>
      </w:r>
      <w:r w:rsidRPr="00D30641">
        <w:rPr>
          <w:rStyle w:val="content"/>
        </w:rPr>
        <w:t xml:space="preserve"> it is important to value and revive them to preserve identity and cultural heritage.</w:t>
      </w:r>
    </w:p>
    <w:p w:rsidRPr="00D30641" w:rsidR="00E07BB0" w:rsidP="00F718FE" w:rsidRDefault="00E07BB0" w14:paraId="69F3920C" w14:textId="3E8255C7">
      <w:pPr>
        <w:pStyle w:val="bullet2"/>
      </w:pPr>
      <w:r w:rsidRPr="00D30641">
        <w:rPr>
          <w:rStyle w:val="content"/>
        </w:rPr>
        <w:t>The term ‘useful local plants’ refers to any local plants people used for people’s sustenance.</w:t>
      </w:r>
    </w:p>
    <w:p w:rsidRPr="001A2FB3" w:rsidR="006979BB" w:rsidP="001A2FB3" w:rsidRDefault="009E0CDE" w14:paraId="2FD71D44" w14:textId="2C5452D0">
      <w:pPr>
        <w:pStyle w:val="listnumber1"/>
      </w:pPr>
      <w:r w:rsidRPr="006C1283">
        <w:rPr>
          <w:b/>
          <w:bCs/>
        </w:rPr>
        <w:t>Focus</w:t>
      </w:r>
      <w:r w:rsidRPr="001A2FB3">
        <w:t xml:space="preserve"> the discussion on plants that have traditional or cultural significance</w:t>
      </w:r>
      <w:r w:rsidRPr="001A2FB3" w:rsidR="006979BB">
        <w:t xml:space="preserve"> (e.g.</w:t>
      </w:r>
      <w:r w:rsidRPr="001A2FB3">
        <w:t xml:space="preserve"> yams, taro</w:t>
      </w:r>
      <w:r w:rsidRPr="001A2FB3" w:rsidR="006979BB">
        <w:t xml:space="preserve">, </w:t>
      </w:r>
      <w:r w:rsidRPr="001A2FB3">
        <w:t>corn</w:t>
      </w:r>
      <w:r w:rsidRPr="001A2FB3" w:rsidR="006979BB">
        <w:t>).</w:t>
      </w:r>
      <w:r w:rsidRPr="001A2FB3">
        <w:t xml:space="preserve"> </w:t>
      </w:r>
    </w:p>
    <w:p w:rsidR="00F76C9B" w:rsidP="00690E3B" w:rsidRDefault="006C3B0D" w14:paraId="660E6241" w14:textId="75546F0A">
      <w:pPr>
        <w:pStyle w:val="listnumber1"/>
      </w:pPr>
      <w:r w:rsidRPr="4CD4B52D">
        <w:rPr>
          <w:b/>
          <w:bCs/>
        </w:rPr>
        <w:t>List</w:t>
      </w:r>
      <w:r w:rsidR="00F76C9B">
        <w:t xml:space="preserve"> </w:t>
      </w:r>
      <w:r w:rsidR="001A2FB3">
        <w:t xml:space="preserve">on the board </w:t>
      </w:r>
      <w:r w:rsidR="00F76C9B">
        <w:t xml:space="preserve">the following </w:t>
      </w:r>
      <w:r>
        <w:t>10 categories</w:t>
      </w:r>
      <w:r w:rsidR="00F76C9B">
        <w:t>:</w:t>
      </w:r>
    </w:p>
    <w:p w:rsidRPr="00D30641" w:rsidR="001A2FB3" w:rsidP="00F718FE" w:rsidRDefault="001A2FB3" w14:paraId="2E63E861" w14:textId="5D9EF130">
      <w:pPr>
        <w:pStyle w:val="bullet2"/>
        <w:rPr>
          <w:rStyle w:val="content"/>
        </w:rPr>
      </w:pPr>
      <w:r w:rsidRPr="00D30641">
        <w:rPr>
          <w:rStyle w:val="content"/>
        </w:rPr>
        <w:t>Food, Medicine,</w:t>
      </w:r>
      <w:r w:rsidRPr="00D30641" w:rsidR="00F76C9B">
        <w:rPr>
          <w:rStyle w:val="content"/>
        </w:rPr>
        <w:t xml:space="preserve"> Cooking, Construction/Building, Tools, Artifacts </w:t>
      </w:r>
      <w:r w:rsidR="006C3B0D">
        <w:rPr>
          <w:rStyle w:val="content"/>
        </w:rPr>
        <w:t>and</w:t>
      </w:r>
      <w:r w:rsidRPr="00D30641" w:rsidR="00F76C9B">
        <w:rPr>
          <w:rStyle w:val="content"/>
        </w:rPr>
        <w:t xml:space="preserve"> Crafts, Ornaments, Clothing, Wea</w:t>
      </w:r>
      <w:r w:rsidRPr="00D30641">
        <w:rPr>
          <w:rStyle w:val="content"/>
        </w:rPr>
        <w:t>pons</w:t>
      </w:r>
      <w:r w:rsidRPr="00D30641" w:rsidR="00F76C9B">
        <w:rPr>
          <w:rStyle w:val="content"/>
        </w:rPr>
        <w:t xml:space="preserve">, </w:t>
      </w:r>
      <w:r w:rsidRPr="00D30641">
        <w:rPr>
          <w:rStyle w:val="content"/>
        </w:rPr>
        <w:t>Others</w:t>
      </w:r>
    </w:p>
    <w:p w:rsidR="001A2FB3" w:rsidP="001A2FB3" w:rsidRDefault="001A2FB3" w14:paraId="49D6A1C9" w14:textId="69750579">
      <w:pPr>
        <w:pStyle w:val="listnumber1"/>
      </w:pPr>
      <w:r w:rsidRPr="006C1283">
        <w:rPr>
          <w:b/>
          <w:bCs/>
        </w:rPr>
        <w:t>Ask</w:t>
      </w:r>
      <w:r w:rsidRPr="6CE4E533">
        <w:t xml:space="preserve"> students to name different local plants that they know and to identify </w:t>
      </w:r>
      <w:r w:rsidR="00CF6A8B">
        <w:t>the plants’</w:t>
      </w:r>
      <w:r w:rsidRPr="6CE4E533">
        <w:t xml:space="preserve"> purposes</w:t>
      </w:r>
      <w:r w:rsidR="00712E11">
        <w:t xml:space="preserve">, using </w:t>
      </w:r>
      <w:r w:rsidRPr="6CE4E533">
        <w:t xml:space="preserve">the categories listed on the board. </w:t>
      </w:r>
      <w:r w:rsidR="006C3B0D">
        <w:t>Note that s</w:t>
      </w:r>
      <w:r w:rsidRPr="6CE4E533">
        <w:t xml:space="preserve">ome plants may </w:t>
      </w:r>
      <w:r w:rsidR="00CF6A8B">
        <w:t>fit into</w:t>
      </w:r>
      <w:r w:rsidRPr="6CE4E533">
        <w:t xml:space="preserve"> various categories.</w:t>
      </w:r>
    </w:p>
    <w:p w:rsidRPr="007C7137" w:rsidR="00BB3F7D" w:rsidP="00BB3F7D" w:rsidRDefault="00BB3F7D" w14:paraId="22F6ABD8" w14:textId="7741BC50">
      <w:pPr>
        <w:pStyle w:val="Heading3"/>
      </w:pPr>
      <w:r w:rsidRPr="007C7137">
        <w:t xml:space="preserve">Activity </w:t>
      </w:r>
      <w:r>
        <w:t>2</w:t>
      </w:r>
      <w:r w:rsidRPr="007C7137">
        <w:t xml:space="preserve">: </w:t>
      </w:r>
      <w:r w:rsidR="000733B6">
        <w:t xml:space="preserve">Group </w:t>
      </w:r>
      <w:r w:rsidR="00C24607">
        <w:t>work with plant</w:t>
      </w:r>
      <w:r>
        <w:t xml:space="preserve"> </w:t>
      </w:r>
      <w:r w:rsidR="000733B6">
        <w:t>collection and discussion</w:t>
      </w:r>
    </w:p>
    <w:p w:rsidR="001A2FB3" w:rsidP="00C24607" w:rsidRDefault="001A2FB3" w14:paraId="4A097FF9" w14:textId="53CCB898">
      <w:pPr>
        <w:pStyle w:val="listnumber1"/>
        <w:numPr>
          <w:ilvl w:val="0"/>
          <w:numId w:val="15"/>
        </w:numPr>
      </w:pPr>
      <w:r w:rsidRPr="00C24607">
        <w:rPr>
          <w:b/>
          <w:bCs/>
        </w:rPr>
        <w:t>Inform</w:t>
      </w:r>
      <w:r w:rsidRPr="6CE4E533">
        <w:t xml:space="preserve"> students that the next activity will focus on useful local plants that</w:t>
      </w:r>
      <w:r w:rsidR="00CF6A8B">
        <w:t xml:space="preserve"> fit into</w:t>
      </w:r>
      <w:r w:rsidRPr="6CE4E533">
        <w:t xml:space="preserve"> the categor</w:t>
      </w:r>
      <w:r w:rsidR="00CF6A8B">
        <w:t>ies</w:t>
      </w:r>
      <w:r w:rsidRPr="6CE4E533">
        <w:t xml:space="preserve"> of foods or medicines.</w:t>
      </w:r>
    </w:p>
    <w:p w:rsidR="001A2FB3" w:rsidP="001A2FB3" w:rsidRDefault="006C1283" w14:paraId="697F5922" w14:textId="3BC9C73C">
      <w:pPr>
        <w:pStyle w:val="listnumber1"/>
      </w:pPr>
      <w:r w:rsidRPr="006C1283">
        <w:rPr>
          <w:b/>
          <w:bCs/>
        </w:rPr>
        <w:t>I</w:t>
      </w:r>
      <w:r w:rsidRPr="006C1283" w:rsidR="001A2FB3">
        <w:rPr>
          <w:b/>
          <w:bCs/>
        </w:rPr>
        <w:t>nstruct</w:t>
      </w:r>
      <w:r w:rsidRPr="6CE4E533" w:rsidR="001A2FB3">
        <w:t xml:space="preserve"> students to work in groups of </w:t>
      </w:r>
      <w:r w:rsidR="00AC6FC2">
        <w:t>four</w:t>
      </w:r>
      <w:r w:rsidR="00CF6A8B">
        <w:t xml:space="preserve">, with each group </w:t>
      </w:r>
      <w:r w:rsidRPr="6CE4E533" w:rsidR="001A2FB3">
        <w:t>assigned a particular area of the school to explore.</w:t>
      </w:r>
    </w:p>
    <w:p w:rsidR="001A2FB3" w:rsidP="001A2FB3" w:rsidRDefault="001A2FB3" w14:paraId="558B59D9" w14:textId="1D48D540">
      <w:pPr>
        <w:pStyle w:val="listnumber1"/>
      </w:pPr>
      <w:r w:rsidRPr="6CE4E533">
        <w:t xml:space="preserve">While walking around the school compound, </w:t>
      </w:r>
      <w:r w:rsidR="00AC6FC2">
        <w:t>students</w:t>
      </w:r>
      <w:r w:rsidRPr="6CE4E533">
        <w:t xml:space="preserve"> </w:t>
      </w:r>
      <w:r w:rsidRPr="00C24607">
        <w:rPr>
          <w:b/>
          <w:bCs/>
        </w:rPr>
        <w:t>identify</w:t>
      </w:r>
      <w:r w:rsidRPr="6CE4E533">
        <w:t xml:space="preserve"> and </w:t>
      </w:r>
      <w:r w:rsidRPr="00C24607">
        <w:rPr>
          <w:b/>
          <w:bCs/>
        </w:rPr>
        <w:t>collect</w:t>
      </w:r>
      <w:r w:rsidRPr="6CE4E533">
        <w:t xml:space="preserve"> four known useful local plants that can be used either as food or medicine.</w:t>
      </w:r>
    </w:p>
    <w:p w:rsidR="001A2FB3" w:rsidP="001A2FB3" w:rsidRDefault="004A242D" w14:paraId="5E02B445" w14:textId="489B0C6A">
      <w:pPr>
        <w:pStyle w:val="listnumber1"/>
      </w:pPr>
      <w:r>
        <w:t>Students</w:t>
      </w:r>
      <w:r w:rsidRPr="6CE4E533" w:rsidR="001A2FB3">
        <w:t xml:space="preserve"> can either </w:t>
      </w:r>
      <w:r w:rsidRPr="006C3B0D" w:rsidR="001A2FB3">
        <w:rPr>
          <w:b/>
          <w:bCs/>
        </w:rPr>
        <w:t>collect</w:t>
      </w:r>
      <w:r w:rsidRPr="6CE4E533" w:rsidR="001A2FB3">
        <w:t xml:space="preserve"> real specimens of the plants or </w:t>
      </w:r>
      <w:r w:rsidRPr="006C3B0D" w:rsidR="001A2FB3">
        <w:rPr>
          <w:b/>
          <w:bCs/>
        </w:rPr>
        <w:t xml:space="preserve">take </w:t>
      </w:r>
      <w:r w:rsidRPr="006C3B0D" w:rsidR="00AC6FC2">
        <w:rPr>
          <w:b/>
          <w:bCs/>
        </w:rPr>
        <w:t>photos</w:t>
      </w:r>
      <w:r w:rsidRPr="6CE4E533" w:rsidR="001A2FB3">
        <w:t xml:space="preserve"> of the different plants to bring back to class.</w:t>
      </w:r>
    </w:p>
    <w:p w:rsidR="001A2FB3" w:rsidP="001A2FB3" w:rsidRDefault="001A2FB3" w14:paraId="28CA9E20" w14:textId="3E4D154C">
      <w:pPr>
        <w:pStyle w:val="listnumber1"/>
      </w:pPr>
      <w:r w:rsidRPr="6CE4E533">
        <w:t xml:space="preserve">In their groups, students </w:t>
      </w:r>
      <w:r w:rsidRPr="00C24607">
        <w:rPr>
          <w:b/>
          <w:bCs/>
        </w:rPr>
        <w:t>discuss</w:t>
      </w:r>
      <w:r w:rsidRPr="6CE4E533">
        <w:t xml:space="preserve"> the importance of the collected plants and </w:t>
      </w:r>
      <w:r w:rsidRPr="00C24607">
        <w:rPr>
          <w:b/>
          <w:bCs/>
        </w:rPr>
        <w:t>record</w:t>
      </w:r>
      <w:r w:rsidRPr="6CE4E533">
        <w:t xml:space="preserve"> their observations and findings using the</w:t>
      </w:r>
      <w:r w:rsidR="00064532">
        <w:t xml:space="preserve"> ‘Useful local plants’ handout</w:t>
      </w:r>
      <w:r w:rsidR="000F74DE">
        <w:t>.</w:t>
      </w:r>
    </w:p>
    <w:p w:rsidR="00064532" w:rsidP="00064532" w:rsidRDefault="00064532" w14:paraId="68294F22" w14:textId="21736670">
      <w:pPr>
        <w:pStyle w:val="listnumber1"/>
      </w:pPr>
      <w:r>
        <w:t xml:space="preserve">In their groups, students </w:t>
      </w:r>
      <w:r w:rsidRPr="006C3B0D">
        <w:rPr>
          <w:b/>
          <w:bCs/>
        </w:rPr>
        <w:t>present</w:t>
      </w:r>
      <w:r w:rsidRPr="6CE4E533">
        <w:t xml:space="preserve"> </w:t>
      </w:r>
      <w:r>
        <w:t xml:space="preserve">their </w:t>
      </w:r>
      <w:r w:rsidRPr="6CE4E533">
        <w:t>findings</w:t>
      </w:r>
      <w:r>
        <w:t xml:space="preserve"> </w:t>
      </w:r>
      <w:r w:rsidRPr="6CE4E533">
        <w:t>to the whole class.</w:t>
      </w:r>
    </w:p>
    <w:p w:rsidR="00AB33E4" w:rsidP="00375DCF" w:rsidRDefault="00AB33E4" w14:paraId="798C0D9F" w14:textId="36396434">
      <w:pPr>
        <w:pStyle w:val="Heading1"/>
        <w:pBdr>
          <w:top w:val="single" w:color="0A6948" w:sz="6" w:space="1"/>
        </w:pBdr>
        <w:rPr>
          <w:rFonts w:eastAsia="Aptos"/>
        </w:rPr>
      </w:pPr>
      <w:r>
        <w:rPr>
          <w:rFonts w:eastAsia="Aptos"/>
        </w:rPr>
        <w:t>Task(s)</w:t>
      </w:r>
    </w:p>
    <w:p w:rsidR="00AB33E4" w:rsidP="00AB33E4" w:rsidRDefault="00AB33E4" w14:paraId="0DD5E747" w14:textId="167FF316">
      <w:pPr>
        <w:pStyle w:val="Heading2"/>
      </w:pPr>
      <w:r>
        <w:t>Year 9 task</w:t>
      </w:r>
    </w:p>
    <w:p w:rsidRPr="00AB33E4" w:rsidR="00AB33E4" w:rsidP="00FF694D" w:rsidRDefault="00FF694D" w14:paraId="39541051" w14:textId="1D349233">
      <w:pPr>
        <w:pStyle w:val="body"/>
      </w:pPr>
      <w:r w:rsidRPr="6CE4E533">
        <w:t xml:space="preserve">Select </w:t>
      </w:r>
      <w:r w:rsidR="0095007E">
        <w:t>two</w:t>
      </w:r>
      <w:r w:rsidRPr="6CE4E533">
        <w:t xml:space="preserve"> of the plants identified by your group and write a short paragraph on each plant, outlining the importance of preserving </w:t>
      </w:r>
      <w:r w:rsidR="00B23280">
        <w:t>the</w:t>
      </w:r>
      <w:r w:rsidRPr="6CE4E533">
        <w:t xml:space="preserve"> plants.</w:t>
      </w:r>
    </w:p>
    <w:p w:rsidR="00AB33E4" w:rsidP="00AB33E4" w:rsidRDefault="00AB33E4" w14:paraId="3D7CFD14" w14:textId="4106EACF">
      <w:pPr>
        <w:pStyle w:val="Heading2"/>
      </w:pPr>
      <w:r>
        <w:t>Year 10 task</w:t>
      </w:r>
    </w:p>
    <w:p w:rsidR="0095007E" w:rsidP="000F74DE" w:rsidRDefault="0095007E" w14:paraId="4440226E" w14:textId="277C9964">
      <w:pPr>
        <w:pStyle w:val="listnumber1"/>
        <w:numPr>
          <w:ilvl w:val="0"/>
          <w:numId w:val="17"/>
        </w:numPr>
      </w:pPr>
      <w:r w:rsidRPr="3A67E79F">
        <w:t>Interview a person in the community who uses one particular local plant as food or medicine for their sustenance or wellbeing.</w:t>
      </w:r>
      <w:r>
        <w:t xml:space="preserve"> Possible interview questions include:</w:t>
      </w:r>
    </w:p>
    <w:p w:rsidRPr="00B23280" w:rsidR="0095007E" w:rsidP="00F718FE" w:rsidRDefault="0095007E" w14:paraId="6B759C04" w14:textId="77777777">
      <w:pPr>
        <w:pStyle w:val="bullet2"/>
        <w:rPr>
          <w:rStyle w:val="content"/>
        </w:rPr>
      </w:pPr>
      <w:r w:rsidRPr="00B23280">
        <w:rPr>
          <w:rStyle w:val="content"/>
        </w:rPr>
        <w:t>What is the name of the plant and what is its significance?</w:t>
      </w:r>
    </w:p>
    <w:p w:rsidRPr="00B23280" w:rsidR="0095007E" w:rsidP="00F718FE" w:rsidRDefault="0095007E" w14:paraId="19EF3F4A" w14:textId="77777777">
      <w:pPr>
        <w:pStyle w:val="bullet2"/>
        <w:rPr>
          <w:rStyle w:val="content"/>
        </w:rPr>
      </w:pPr>
      <w:r w:rsidRPr="00B23280">
        <w:rPr>
          <w:rStyle w:val="content"/>
        </w:rPr>
        <w:t xml:space="preserve">How is it used and or applied? </w:t>
      </w:r>
    </w:p>
    <w:p w:rsidRPr="00B23280" w:rsidR="0095007E" w:rsidP="00F718FE" w:rsidRDefault="0095007E" w14:paraId="0A5BBAD9" w14:textId="77777777">
      <w:pPr>
        <w:pStyle w:val="bullet2"/>
        <w:rPr>
          <w:rStyle w:val="content"/>
        </w:rPr>
      </w:pPr>
      <w:r w:rsidRPr="00B23280">
        <w:rPr>
          <w:rStyle w:val="content"/>
        </w:rPr>
        <w:t>Have there been any changes in the use or application of this plant over the years?</w:t>
      </w:r>
    </w:p>
    <w:p w:rsidRPr="00B23280" w:rsidR="0095007E" w:rsidP="00F718FE" w:rsidRDefault="0095007E" w14:paraId="7C1BDCD0" w14:textId="6949BC06">
      <w:pPr>
        <w:pStyle w:val="bullet2"/>
        <w:rPr>
          <w:rStyle w:val="content"/>
        </w:rPr>
      </w:pPr>
      <w:r w:rsidRPr="00B23280">
        <w:rPr>
          <w:rStyle w:val="content"/>
        </w:rPr>
        <w:t xml:space="preserve">How has </w:t>
      </w:r>
      <w:r w:rsidR="00B23280">
        <w:rPr>
          <w:rStyle w:val="content"/>
        </w:rPr>
        <w:t>the plant</w:t>
      </w:r>
      <w:r w:rsidRPr="00B23280">
        <w:rPr>
          <w:rStyle w:val="content"/>
        </w:rPr>
        <w:t xml:space="preserve"> been adapted to </w:t>
      </w:r>
      <w:r w:rsidR="00B23280">
        <w:rPr>
          <w:rStyle w:val="content"/>
        </w:rPr>
        <w:t>s</w:t>
      </w:r>
      <w:r w:rsidRPr="00B23280">
        <w:rPr>
          <w:rStyle w:val="content"/>
        </w:rPr>
        <w:t>uit</w:t>
      </w:r>
      <w:r w:rsidR="00B23280">
        <w:rPr>
          <w:rStyle w:val="content"/>
        </w:rPr>
        <w:t xml:space="preserve"> a </w:t>
      </w:r>
      <w:r w:rsidRPr="00B23280">
        <w:rPr>
          <w:rStyle w:val="content"/>
        </w:rPr>
        <w:t>changing purpose?</w:t>
      </w:r>
    </w:p>
    <w:p w:rsidRPr="00B23280" w:rsidR="0095007E" w:rsidP="00510B7C" w:rsidRDefault="0095007E" w14:paraId="53F30A6D" w14:textId="7256A136">
      <w:pPr>
        <w:pStyle w:val="bullet2"/>
        <w:ind w:left="732" w:hanging="352"/>
        <w:rPr>
          <w:rStyle w:val="content"/>
        </w:rPr>
      </w:pPr>
      <w:r w:rsidRPr="00B23280">
        <w:rPr>
          <w:rStyle w:val="content"/>
        </w:rPr>
        <w:t>Are there risks involved in the continuous use</w:t>
      </w:r>
      <w:r w:rsidR="00B23280">
        <w:rPr>
          <w:rStyle w:val="content"/>
        </w:rPr>
        <w:t xml:space="preserve"> or </w:t>
      </w:r>
      <w:r w:rsidRPr="00B23280">
        <w:rPr>
          <w:rStyle w:val="content"/>
        </w:rPr>
        <w:t>disuse of the plant? What are these risks and how can they be overcome?</w:t>
      </w:r>
    </w:p>
    <w:p w:rsidRPr="00B23280" w:rsidR="0095007E" w:rsidP="00F718FE" w:rsidRDefault="0095007E" w14:paraId="2DE3E2F9" w14:textId="77777777">
      <w:pPr>
        <w:pStyle w:val="bullet2"/>
        <w:rPr>
          <w:rStyle w:val="content"/>
        </w:rPr>
      </w:pPr>
      <w:r w:rsidRPr="00B23280">
        <w:rPr>
          <w:rStyle w:val="content"/>
        </w:rPr>
        <w:t>Why is it important to preserve this plant's traditional and cultural knowledge and use?</w:t>
      </w:r>
    </w:p>
    <w:p w:rsidR="000F74DE" w:rsidP="000F74DE" w:rsidRDefault="0095007E" w14:paraId="57DF72CB" w14:textId="30F550DE">
      <w:pPr>
        <w:pStyle w:val="listnumber1"/>
      </w:pPr>
      <w:r w:rsidRPr="3A67E79F">
        <w:t>Use the interview responses to write a brief discussion piece on the social, economic and environmental benefits and</w:t>
      </w:r>
      <w:r w:rsidR="00C74110">
        <w:t xml:space="preserve">, if relevant, the </w:t>
      </w:r>
      <w:r w:rsidRPr="3A67E79F">
        <w:t>risks</w:t>
      </w:r>
      <w:r w:rsidR="00C74110">
        <w:t>,</w:t>
      </w:r>
      <w:r w:rsidRPr="3A67E79F">
        <w:t xml:space="preserve"> </w:t>
      </w:r>
      <w:r w:rsidR="00C74110">
        <w:t xml:space="preserve">of </w:t>
      </w:r>
      <w:r w:rsidRPr="3A67E79F">
        <w:t>preserving this local plant.</w:t>
      </w:r>
    </w:p>
    <w:p w:rsidR="007164F6" w:rsidRDefault="007164F6" w14:paraId="677CE3FE" w14:textId="77777777">
      <w:pPr>
        <w:sectPr w:rsidR="007164F6" w:rsidSect="00F07645">
          <w:headerReference w:type="default" r:id="rId8"/>
          <w:footerReference w:type="default" r:id="rId9"/>
          <w:headerReference w:type="first" r:id="rId10"/>
          <w:footerReference w:type="first" r:id="rId11"/>
          <w:pgSz w:w="11906" w:h="16838" w:orient="portrait" w:code="9"/>
          <w:pgMar w:top="1985" w:right="1418" w:bottom="1701" w:left="1418" w:header="567" w:footer="607" w:gutter="0"/>
          <w:cols w:space="708"/>
          <w:titlePg/>
          <w:docGrid w:linePitch="360"/>
        </w:sectPr>
      </w:pPr>
    </w:p>
    <w:p w:rsidR="000F74DE" w:rsidRDefault="000F74DE" w14:paraId="27ACCDF6" w14:textId="1DA53F5F"/>
    <w:tbl>
      <w:tblPr>
        <w:tblStyle w:val="TableGrid"/>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384"/>
        <w:gridCol w:w="8957"/>
      </w:tblGrid>
      <w:tr w:rsidRPr="005E4E63" w:rsidR="000F3B60" w:rsidTr="009F35E5" w14:paraId="071F597D" w14:textId="77777777">
        <w:trPr>
          <w:trHeight w:val="300"/>
          <w:jc w:val="center"/>
        </w:trPr>
        <w:tc>
          <w:tcPr>
            <w:tcW w:w="9341" w:type="dxa"/>
            <w:gridSpan w:val="2"/>
            <w:tcMar>
              <w:left w:w="108" w:type="dxa"/>
              <w:right w:w="108" w:type="dxa"/>
            </w:tcMar>
          </w:tcPr>
          <w:p w:rsidRPr="00BD21DD" w:rsidR="000F3B60" w:rsidP="00BD21DD" w:rsidRDefault="000F3B60" w14:paraId="2A11C781" w14:textId="5C8570DF">
            <w:pPr>
              <w:pStyle w:val="handout-heading"/>
            </w:pPr>
            <w:r w:rsidRPr="00BD21DD">
              <w:t>Useful local plants</w:t>
            </w:r>
          </w:p>
        </w:tc>
      </w:tr>
      <w:tr w:rsidRPr="005E4E63" w:rsidR="000F3B60" w:rsidTr="009F35E5" w14:paraId="460C84ED" w14:textId="77777777">
        <w:trPr>
          <w:trHeight w:val="1008"/>
          <w:jc w:val="center"/>
        </w:trPr>
        <w:tc>
          <w:tcPr>
            <w:tcW w:w="9341" w:type="dxa"/>
            <w:gridSpan w:val="2"/>
            <w:tcMar>
              <w:left w:w="108" w:type="dxa"/>
              <w:right w:w="108" w:type="dxa"/>
            </w:tcMar>
          </w:tcPr>
          <w:p w:rsidR="000F3B60" w:rsidP="00690E3B" w:rsidRDefault="000F3B60" w14:paraId="416B2238" w14:textId="77777777">
            <w:pPr>
              <w:rPr>
                <w:rFonts w:eastAsia="Aptos" w:cs="Aptos"/>
                <w:b/>
                <w:bCs/>
                <w:sz w:val="20"/>
                <w:szCs w:val="20"/>
              </w:rPr>
            </w:pPr>
            <w:r>
              <w:rPr>
                <w:rFonts w:eastAsia="Aptos" w:cs="Aptos"/>
                <w:b/>
                <w:bCs/>
                <w:sz w:val="20"/>
                <w:szCs w:val="20"/>
              </w:rPr>
              <w:t>Group members:</w:t>
            </w:r>
          </w:p>
        </w:tc>
      </w:tr>
      <w:tr w:rsidRPr="005E4E63" w:rsidR="000F3B60" w:rsidTr="009F35E5" w14:paraId="27103190" w14:textId="77777777">
        <w:trPr>
          <w:trHeight w:val="1008"/>
          <w:jc w:val="center"/>
        </w:trPr>
        <w:tc>
          <w:tcPr>
            <w:tcW w:w="384" w:type="dxa"/>
            <w:vMerge w:val="restart"/>
            <w:tcMar>
              <w:left w:w="108" w:type="dxa"/>
              <w:right w:w="108" w:type="dxa"/>
            </w:tcMar>
          </w:tcPr>
          <w:p w:rsidRPr="009C2334" w:rsidR="000F3B60" w:rsidP="00690E3B" w:rsidRDefault="000F3B60" w14:paraId="695455FB" w14:textId="02444936">
            <w:pPr>
              <w:rPr>
                <w:rFonts w:eastAsia="Aptos" w:cs="Aptos"/>
                <w:b/>
                <w:bCs/>
                <w:sz w:val="20"/>
                <w:szCs w:val="20"/>
              </w:rPr>
            </w:pPr>
            <w:r w:rsidRPr="009C2334">
              <w:rPr>
                <w:rFonts w:eastAsia="Aptos" w:cs="Aptos"/>
                <w:b/>
                <w:bCs/>
                <w:sz w:val="20"/>
                <w:szCs w:val="20"/>
              </w:rPr>
              <w:t>1</w:t>
            </w:r>
          </w:p>
        </w:tc>
        <w:tc>
          <w:tcPr>
            <w:tcW w:w="8957" w:type="dxa"/>
            <w:tcMar>
              <w:left w:w="108" w:type="dxa"/>
              <w:right w:w="108" w:type="dxa"/>
            </w:tcMar>
          </w:tcPr>
          <w:p w:rsidRPr="005E4E63" w:rsidR="000F3B60" w:rsidP="00690E3B" w:rsidRDefault="000F3B60" w14:paraId="3FBF403D" w14:textId="7342BA51">
            <w:pPr>
              <w:rPr>
                <w:rFonts w:eastAsia="Aptos" w:cs="Aptos"/>
                <w:b/>
                <w:bCs/>
                <w:sz w:val="20"/>
                <w:szCs w:val="20"/>
              </w:rPr>
            </w:pPr>
            <w:r>
              <w:rPr>
                <w:rFonts w:eastAsia="Aptos" w:cs="Aptos"/>
                <w:b/>
                <w:bCs/>
                <w:sz w:val="20"/>
                <w:szCs w:val="20"/>
              </w:rPr>
              <w:t xml:space="preserve">Plant name </w:t>
            </w:r>
            <w:r w:rsidRPr="005E4E63">
              <w:rPr>
                <w:rFonts w:eastAsia="Aptos" w:cs="Aptos"/>
                <w:b/>
                <w:bCs/>
                <w:sz w:val="20"/>
                <w:szCs w:val="20"/>
              </w:rPr>
              <w:t xml:space="preserve">(English and local </w:t>
            </w:r>
            <w:r>
              <w:rPr>
                <w:rFonts w:eastAsia="Aptos" w:cs="Aptos"/>
                <w:b/>
                <w:bCs/>
                <w:sz w:val="20"/>
                <w:szCs w:val="20"/>
              </w:rPr>
              <w:t>versions</w:t>
            </w:r>
            <w:r w:rsidRPr="005E4E63">
              <w:rPr>
                <w:rFonts w:eastAsia="Aptos" w:cs="Aptos"/>
                <w:b/>
                <w:bCs/>
                <w:sz w:val="20"/>
                <w:szCs w:val="20"/>
              </w:rPr>
              <w:t>)</w:t>
            </w:r>
            <w:r>
              <w:rPr>
                <w:rFonts w:eastAsia="Aptos" w:cs="Aptos"/>
                <w:b/>
                <w:bCs/>
                <w:sz w:val="20"/>
                <w:szCs w:val="20"/>
              </w:rPr>
              <w:t>:</w:t>
            </w:r>
          </w:p>
        </w:tc>
      </w:tr>
      <w:tr w:rsidRPr="005E4E63" w:rsidR="000F3B60" w:rsidTr="009F35E5" w14:paraId="269DF88A" w14:textId="77777777">
        <w:trPr>
          <w:trHeight w:val="1008"/>
          <w:jc w:val="center"/>
        </w:trPr>
        <w:tc>
          <w:tcPr>
            <w:tcW w:w="384" w:type="dxa"/>
            <w:vMerge/>
            <w:tcMar>
              <w:left w:w="108" w:type="dxa"/>
              <w:right w:w="108" w:type="dxa"/>
            </w:tcMar>
          </w:tcPr>
          <w:p w:rsidRPr="009C2334" w:rsidR="000F3B60" w:rsidP="00690E3B" w:rsidRDefault="000F3B60" w14:paraId="334A2D24" w14:textId="10B941C9">
            <w:pPr>
              <w:rPr>
                <w:rFonts w:eastAsia="Aptos" w:cs="Aptos"/>
                <w:b/>
                <w:bCs/>
                <w:sz w:val="20"/>
                <w:szCs w:val="20"/>
              </w:rPr>
            </w:pPr>
          </w:p>
        </w:tc>
        <w:tc>
          <w:tcPr>
            <w:tcW w:w="8957" w:type="dxa"/>
            <w:tcMar>
              <w:left w:w="108" w:type="dxa"/>
              <w:right w:w="108" w:type="dxa"/>
            </w:tcMar>
          </w:tcPr>
          <w:p w:rsidRPr="005E4E63" w:rsidR="000F3B60" w:rsidP="00690E3B" w:rsidRDefault="000F3B60" w14:paraId="013D4573" w14:textId="69674E1E">
            <w:pPr>
              <w:rPr>
                <w:rFonts w:eastAsia="Aptos" w:cs="Aptos"/>
                <w:sz w:val="20"/>
                <w:szCs w:val="20"/>
              </w:rPr>
            </w:pPr>
            <w:r w:rsidRPr="005E4E63">
              <w:rPr>
                <w:rFonts w:eastAsia="Aptos" w:cs="Aptos"/>
                <w:b/>
                <w:bCs/>
                <w:sz w:val="20"/>
                <w:szCs w:val="20"/>
              </w:rPr>
              <w:t>Significance</w:t>
            </w:r>
            <w:r>
              <w:rPr>
                <w:rFonts w:eastAsia="Aptos" w:cs="Aptos"/>
                <w:b/>
                <w:bCs/>
                <w:sz w:val="20"/>
                <w:szCs w:val="20"/>
              </w:rPr>
              <w:t>:</w:t>
            </w:r>
          </w:p>
        </w:tc>
      </w:tr>
      <w:tr w:rsidRPr="005E4E63" w:rsidR="000F3B60" w:rsidTr="009F35E5" w14:paraId="7996205D" w14:textId="77777777">
        <w:trPr>
          <w:trHeight w:val="1008"/>
          <w:jc w:val="center"/>
        </w:trPr>
        <w:tc>
          <w:tcPr>
            <w:tcW w:w="384" w:type="dxa"/>
            <w:vMerge/>
            <w:tcMar>
              <w:left w:w="108" w:type="dxa"/>
              <w:right w:w="108" w:type="dxa"/>
            </w:tcMar>
          </w:tcPr>
          <w:p w:rsidRPr="009C2334" w:rsidR="000F3B60" w:rsidP="000F3B60" w:rsidRDefault="000F3B60" w14:paraId="6A7BA696" w14:textId="3AD53D9B">
            <w:pPr>
              <w:rPr>
                <w:rFonts w:eastAsia="Aptos" w:cs="Aptos"/>
                <w:b/>
                <w:bCs/>
                <w:sz w:val="20"/>
                <w:szCs w:val="20"/>
              </w:rPr>
            </w:pPr>
          </w:p>
        </w:tc>
        <w:tc>
          <w:tcPr>
            <w:tcW w:w="8957" w:type="dxa"/>
            <w:tcMar>
              <w:left w:w="108" w:type="dxa"/>
              <w:right w:w="108" w:type="dxa"/>
            </w:tcMar>
          </w:tcPr>
          <w:p w:rsidRPr="005E4E63" w:rsidR="000F3B60" w:rsidP="000F3B60" w:rsidRDefault="000F3B60" w14:paraId="7D74816D" w14:textId="1089D500">
            <w:pPr>
              <w:rPr>
                <w:rFonts w:eastAsia="Aptos" w:cs="Aptos"/>
                <w:sz w:val="20"/>
                <w:szCs w:val="20"/>
              </w:rPr>
            </w:pPr>
            <w:r w:rsidRPr="005E4E63">
              <w:rPr>
                <w:rFonts w:eastAsia="Aptos" w:cs="Aptos"/>
                <w:b/>
                <w:bCs/>
                <w:sz w:val="20"/>
                <w:szCs w:val="20"/>
              </w:rPr>
              <w:t>Use</w:t>
            </w:r>
            <w:r>
              <w:rPr>
                <w:rFonts w:eastAsia="Aptos" w:cs="Aptos"/>
                <w:b/>
                <w:bCs/>
                <w:sz w:val="20"/>
                <w:szCs w:val="20"/>
              </w:rPr>
              <w:t>s</w:t>
            </w:r>
            <w:r w:rsidRPr="005E4E63">
              <w:rPr>
                <w:rFonts w:eastAsia="Aptos" w:cs="Aptos"/>
                <w:b/>
                <w:bCs/>
                <w:sz w:val="20"/>
                <w:szCs w:val="20"/>
              </w:rPr>
              <w:t xml:space="preserve"> and applications</w:t>
            </w:r>
            <w:r>
              <w:rPr>
                <w:rFonts w:eastAsia="Aptos" w:cs="Aptos"/>
                <w:b/>
                <w:bCs/>
                <w:sz w:val="20"/>
                <w:szCs w:val="20"/>
              </w:rPr>
              <w:t>:</w:t>
            </w:r>
          </w:p>
        </w:tc>
      </w:tr>
      <w:tr w:rsidRPr="005E4E63" w:rsidR="00BD21DD" w:rsidTr="009F35E5" w14:paraId="0D49766F" w14:textId="77777777">
        <w:trPr>
          <w:trHeight w:val="1008"/>
          <w:jc w:val="center"/>
        </w:trPr>
        <w:tc>
          <w:tcPr>
            <w:tcW w:w="384" w:type="dxa"/>
            <w:vMerge w:val="restart"/>
          </w:tcPr>
          <w:p w:rsidRPr="009C2334" w:rsidR="00BD21DD" w:rsidP="00690E3B" w:rsidRDefault="00BD21DD" w14:paraId="7C610829" w14:textId="53183282">
            <w:pPr>
              <w:rPr>
                <w:rFonts w:eastAsia="Aptos" w:cs="Aptos"/>
                <w:b/>
                <w:bCs/>
                <w:sz w:val="20"/>
                <w:szCs w:val="20"/>
              </w:rPr>
            </w:pPr>
            <w:r w:rsidRPr="009C2334">
              <w:rPr>
                <w:rFonts w:eastAsia="Aptos" w:cs="Aptos"/>
                <w:b/>
                <w:bCs/>
                <w:sz w:val="20"/>
                <w:szCs w:val="20"/>
              </w:rPr>
              <w:t>2</w:t>
            </w:r>
          </w:p>
        </w:tc>
        <w:tc>
          <w:tcPr>
            <w:tcW w:w="8957" w:type="dxa"/>
          </w:tcPr>
          <w:p w:rsidRPr="005E4E63" w:rsidR="00BD21DD" w:rsidP="00690E3B" w:rsidRDefault="00BD21DD" w14:paraId="31831856" w14:textId="77777777">
            <w:pPr>
              <w:rPr>
                <w:rFonts w:eastAsia="Aptos" w:cs="Aptos"/>
                <w:b/>
                <w:bCs/>
                <w:sz w:val="20"/>
                <w:szCs w:val="20"/>
              </w:rPr>
            </w:pPr>
            <w:r>
              <w:rPr>
                <w:rFonts w:eastAsia="Aptos" w:cs="Aptos"/>
                <w:b/>
                <w:bCs/>
                <w:sz w:val="20"/>
                <w:szCs w:val="20"/>
              </w:rPr>
              <w:t xml:space="preserve">Plant name </w:t>
            </w:r>
            <w:r w:rsidRPr="005E4E63">
              <w:rPr>
                <w:rFonts w:eastAsia="Aptos" w:cs="Aptos"/>
                <w:b/>
                <w:bCs/>
                <w:sz w:val="20"/>
                <w:szCs w:val="20"/>
              </w:rPr>
              <w:t xml:space="preserve">(English and local </w:t>
            </w:r>
            <w:r>
              <w:rPr>
                <w:rFonts w:eastAsia="Aptos" w:cs="Aptos"/>
                <w:b/>
                <w:bCs/>
                <w:sz w:val="20"/>
                <w:szCs w:val="20"/>
              </w:rPr>
              <w:t>versions</w:t>
            </w:r>
            <w:r w:rsidRPr="005E4E63">
              <w:rPr>
                <w:rFonts w:eastAsia="Aptos" w:cs="Aptos"/>
                <w:b/>
                <w:bCs/>
                <w:sz w:val="20"/>
                <w:szCs w:val="20"/>
              </w:rPr>
              <w:t>)</w:t>
            </w:r>
            <w:r>
              <w:rPr>
                <w:rFonts w:eastAsia="Aptos" w:cs="Aptos"/>
                <w:b/>
                <w:bCs/>
                <w:sz w:val="20"/>
                <w:szCs w:val="20"/>
              </w:rPr>
              <w:t>:</w:t>
            </w:r>
          </w:p>
        </w:tc>
      </w:tr>
      <w:tr w:rsidRPr="005E4E63" w:rsidR="00BD21DD" w:rsidTr="009F35E5" w14:paraId="33C190A9" w14:textId="77777777">
        <w:trPr>
          <w:trHeight w:val="1008"/>
          <w:jc w:val="center"/>
        </w:trPr>
        <w:tc>
          <w:tcPr>
            <w:tcW w:w="384" w:type="dxa"/>
            <w:vMerge/>
          </w:tcPr>
          <w:p w:rsidRPr="009C2334" w:rsidR="00BD21DD" w:rsidP="00690E3B" w:rsidRDefault="00BD21DD" w14:paraId="565135F9" w14:textId="77777777">
            <w:pPr>
              <w:rPr>
                <w:rFonts w:eastAsia="Aptos" w:cs="Aptos"/>
                <w:b/>
                <w:bCs/>
                <w:sz w:val="20"/>
                <w:szCs w:val="20"/>
              </w:rPr>
            </w:pPr>
          </w:p>
        </w:tc>
        <w:tc>
          <w:tcPr>
            <w:tcW w:w="8957" w:type="dxa"/>
          </w:tcPr>
          <w:p w:rsidRPr="005E4E63" w:rsidR="00BD21DD" w:rsidP="00690E3B" w:rsidRDefault="00BD21DD" w14:paraId="04906D66" w14:textId="77777777">
            <w:pPr>
              <w:rPr>
                <w:rFonts w:eastAsia="Aptos" w:cs="Aptos"/>
                <w:sz w:val="20"/>
                <w:szCs w:val="20"/>
              </w:rPr>
            </w:pPr>
            <w:r w:rsidRPr="005E4E63">
              <w:rPr>
                <w:rFonts w:eastAsia="Aptos" w:cs="Aptos"/>
                <w:b/>
                <w:bCs/>
                <w:sz w:val="20"/>
                <w:szCs w:val="20"/>
              </w:rPr>
              <w:t>Significance</w:t>
            </w:r>
            <w:r>
              <w:rPr>
                <w:rFonts w:eastAsia="Aptos" w:cs="Aptos"/>
                <w:b/>
                <w:bCs/>
                <w:sz w:val="20"/>
                <w:szCs w:val="20"/>
              </w:rPr>
              <w:t>:</w:t>
            </w:r>
          </w:p>
        </w:tc>
      </w:tr>
      <w:tr w:rsidRPr="005E4E63" w:rsidR="00BD21DD" w:rsidTr="009F35E5" w14:paraId="5E7F0A13" w14:textId="77777777">
        <w:trPr>
          <w:trHeight w:val="1008"/>
          <w:jc w:val="center"/>
        </w:trPr>
        <w:tc>
          <w:tcPr>
            <w:tcW w:w="384" w:type="dxa"/>
            <w:vMerge/>
          </w:tcPr>
          <w:p w:rsidRPr="009C2334" w:rsidR="00BD21DD" w:rsidP="00690E3B" w:rsidRDefault="00BD21DD" w14:paraId="23D77C7C" w14:textId="77777777">
            <w:pPr>
              <w:rPr>
                <w:rFonts w:eastAsia="Aptos" w:cs="Aptos"/>
                <w:b/>
                <w:bCs/>
                <w:sz w:val="20"/>
                <w:szCs w:val="20"/>
              </w:rPr>
            </w:pPr>
          </w:p>
        </w:tc>
        <w:tc>
          <w:tcPr>
            <w:tcW w:w="8957" w:type="dxa"/>
          </w:tcPr>
          <w:p w:rsidRPr="005E4E63" w:rsidR="00BD21DD" w:rsidP="00690E3B" w:rsidRDefault="00BD21DD" w14:paraId="1CCF79C4" w14:textId="77777777">
            <w:pPr>
              <w:rPr>
                <w:rFonts w:eastAsia="Aptos" w:cs="Aptos"/>
                <w:sz w:val="20"/>
                <w:szCs w:val="20"/>
              </w:rPr>
            </w:pPr>
            <w:r w:rsidRPr="005E4E63">
              <w:rPr>
                <w:rFonts w:eastAsia="Aptos" w:cs="Aptos"/>
                <w:b/>
                <w:bCs/>
                <w:sz w:val="20"/>
                <w:szCs w:val="20"/>
              </w:rPr>
              <w:t>Use</w:t>
            </w:r>
            <w:r>
              <w:rPr>
                <w:rFonts w:eastAsia="Aptos" w:cs="Aptos"/>
                <w:b/>
                <w:bCs/>
                <w:sz w:val="20"/>
                <w:szCs w:val="20"/>
              </w:rPr>
              <w:t>s</w:t>
            </w:r>
            <w:r w:rsidRPr="005E4E63">
              <w:rPr>
                <w:rFonts w:eastAsia="Aptos" w:cs="Aptos"/>
                <w:b/>
                <w:bCs/>
                <w:sz w:val="20"/>
                <w:szCs w:val="20"/>
              </w:rPr>
              <w:t xml:space="preserve"> and applications</w:t>
            </w:r>
            <w:r>
              <w:rPr>
                <w:rFonts w:eastAsia="Aptos" w:cs="Aptos"/>
                <w:b/>
                <w:bCs/>
                <w:sz w:val="20"/>
                <w:szCs w:val="20"/>
              </w:rPr>
              <w:t>:</w:t>
            </w:r>
          </w:p>
        </w:tc>
      </w:tr>
      <w:tr w:rsidRPr="005E4E63" w:rsidR="00BD21DD" w:rsidTr="009F35E5" w14:paraId="529C587C" w14:textId="77777777">
        <w:trPr>
          <w:trHeight w:val="1008"/>
          <w:jc w:val="center"/>
        </w:trPr>
        <w:tc>
          <w:tcPr>
            <w:tcW w:w="384" w:type="dxa"/>
            <w:vMerge w:val="restart"/>
          </w:tcPr>
          <w:p w:rsidRPr="009C2334" w:rsidR="00BD21DD" w:rsidP="00690E3B" w:rsidRDefault="00BD21DD" w14:paraId="4AB26BBE" w14:textId="5B012425">
            <w:pPr>
              <w:rPr>
                <w:rFonts w:eastAsia="Aptos" w:cs="Aptos"/>
                <w:b/>
                <w:bCs/>
                <w:sz w:val="20"/>
                <w:szCs w:val="20"/>
              </w:rPr>
            </w:pPr>
            <w:r w:rsidRPr="009C2334">
              <w:rPr>
                <w:rFonts w:eastAsia="Aptos" w:cs="Aptos"/>
                <w:b/>
                <w:bCs/>
                <w:sz w:val="20"/>
                <w:szCs w:val="20"/>
              </w:rPr>
              <w:t>3</w:t>
            </w:r>
          </w:p>
        </w:tc>
        <w:tc>
          <w:tcPr>
            <w:tcW w:w="8957" w:type="dxa"/>
          </w:tcPr>
          <w:p w:rsidRPr="005E4E63" w:rsidR="00BD21DD" w:rsidP="00690E3B" w:rsidRDefault="00BD21DD" w14:paraId="39DC46FE" w14:textId="77777777">
            <w:pPr>
              <w:rPr>
                <w:rFonts w:eastAsia="Aptos" w:cs="Aptos"/>
                <w:b/>
                <w:bCs/>
                <w:sz w:val="20"/>
                <w:szCs w:val="20"/>
              </w:rPr>
            </w:pPr>
            <w:r>
              <w:rPr>
                <w:rFonts w:eastAsia="Aptos" w:cs="Aptos"/>
                <w:b/>
                <w:bCs/>
                <w:sz w:val="20"/>
                <w:szCs w:val="20"/>
              </w:rPr>
              <w:t xml:space="preserve">Plant name </w:t>
            </w:r>
            <w:r w:rsidRPr="005E4E63">
              <w:rPr>
                <w:rFonts w:eastAsia="Aptos" w:cs="Aptos"/>
                <w:b/>
                <w:bCs/>
                <w:sz w:val="20"/>
                <w:szCs w:val="20"/>
              </w:rPr>
              <w:t xml:space="preserve">(English and local </w:t>
            </w:r>
            <w:r>
              <w:rPr>
                <w:rFonts w:eastAsia="Aptos" w:cs="Aptos"/>
                <w:b/>
                <w:bCs/>
                <w:sz w:val="20"/>
                <w:szCs w:val="20"/>
              </w:rPr>
              <w:t>versions</w:t>
            </w:r>
            <w:r w:rsidRPr="005E4E63">
              <w:rPr>
                <w:rFonts w:eastAsia="Aptos" w:cs="Aptos"/>
                <w:b/>
                <w:bCs/>
                <w:sz w:val="20"/>
                <w:szCs w:val="20"/>
              </w:rPr>
              <w:t>)</w:t>
            </w:r>
            <w:r>
              <w:rPr>
                <w:rFonts w:eastAsia="Aptos" w:cs="Aptos"/>
                <w:b/>
                <w:bCs/>
                <w:sz w:val="20"/>
                <w:szCs w:val="20"/>
              </w:rPr>
              <w:t>:</w:t>
            </w:r>
          </w:p>
        </w:tc>
      </w:tr>
      <w:tr w:rsidRPr="005E4E63" w:rsidR="00BD21DD" w:rsidTr="009F35E5" w14:paraId="24762D2F" w14:textId="77777777">
        <w:trPr>
          <w:trHeight w:val="1008"/>
          <w:jc w:val="center"/>
        </w:trPr>
        <w:tc>
          <w:tcPr>
            <w:tcW w:w="384" w:type="dxa"/>
            <w:vMerge/>
          </w:tcPr>
          <w:p w:rsidRPr="009C2334" w:rsidR="00BD21DD" w:rsidP="00690E3B" w:rsidRDefault="00BD21DD" w14:paraId="52FB818F" w14:textId="77777777">
            <w:pPr>
              <w:rPr>
                <w:rFonts w:eastAsia="Aptos" w:cs="Aptos"/>
                <w:b/>
                <w:bCs/>
                <w:sz w:val="20"/>
                <w:szCs w:val="20"/>
              </w:rPr>
            </w:pPr>
          </w:p>
        </w:tc>
        <w:tc>
          <w:tcPr>
            <w:tcW w:w="8957" w:type="dxa"/>
          </w:tcPr>
          <w:p w:rsidRPr="005E4E63" w:rsidR="00BD21DD" w:rsidP="00690E3B" w:rsidRDefault="00BD21DD" w14:paraId="15A63619" w14:textId="77777777">
            <w:pPr>
              <w:rPr>
                <w:rFonts w:eastAsia="Aptos" w:cs="Aptos"/>
                <w:sz w:val="20"/>
                <w:szCs w:val="20"/>
              </w:rPr>
            </w:pPr>
            <w:r w:rsidRPr="005E4E63">
              <w:rPr>
                <w:rFonts w:eastAsia="Aptos" w:cs="Aptos"/>
                <w:b/>
                <w:bCs/>
                <w:sz w:val="20"/>
                <w:szCs w:val="20"/>
              </w:rPr>
              <w:t>Significance</w:t>
            </w:r>
            <w:r>
              <w:rPr>
                <w:rFonts w:eastAsia="Aptos" w:cs="Aptos"/>
                <w:b/>
                <w:bCs/>
                <w:sz w:val="20"/>
                <w:szCs w:val="20"/>
              </w:rPr>
              <w:t>:</w:t>
            </w:r>
          </w:p>
        </w:tc>
      </w:tr>
      <w:tr w:rsidRPr="005E4E63" w:rsidR="00BD21DD" w:rsidTr="009F35E5" w14:paraId="0F27F3DA" w14:textId="77777777">
        <w:trPr>
          <w:trHeight w:val="1008"/>
          <w:jc w:val="center"/>
        </w:trPr>
        <w:tc>
          <w:tcPr>
            <w:tcW w:w="384" w:type="dxa"/>
            <w:vMerge/>
          </w:tcPr>
          <w:p w:rsidRPr="009C2334" w:rsidR="00BD21DD" w:rsidP="00690E3B" w:rsidRDefault="00BD21DD" w14:paraId="64B01E37" w14:textId="77777777">
            <w:pPr>
              <w:rPr>
                <w:rFonts w:eastAsia="Aptos" w:cs="Aptos"/>
                <w:b/>
                <w:bCs/>
                <w:sz w:val="20"/>
                <w:szCs w:val="20"/>
              </w:rPr>
            </w:pPr>
          </w:p>
        </w:tc>
        <w:tc>
          <w:tcPr>
            <w:tcW w:w="8957" w:type="dxa"/>
          </w:tcPr>
          <w:p w:rsidRPr="005E4E63" w:rsidR="00BD21DD" w:rsidP="00690E3B" w:rsidRDefault="00BD21DD" w14:paraId="53842262" w14:textId="77777777">
            <w:pPr>
              <w:rPr>
                <w:rFonts w:eastAsia="Aptos" w:cs="Aptos"/>
                <w:sz w:val="20"/>
                <w:szCs w:val="20"/>
              </w:rPr>
            </w:pPr>
            <w:r w:rsidRPr="005E4E63">
              <w:rPr>
                <w:rFonts w:eastAsia="Aptos" w:cs="Aptos"/>
                <w:b/>
                <w:bCs/>
                <w:sz w:val="20"/>
                <w:szCs w:val="20"/>
              </w:rPr>
              <w:t>Use</w:t>
            </w:r>
            <w:r>
              <w:rPr>
                <w:rFonts w:eastAsia="Aptos" w:cs="Aptos"/>
                <w:b/>
                <w:bCs/>
                <w:sz w:val="20"/>
                <w:szCs w:val="20"/>
              </w:rPr>
              <w:t>s</w:t>
            </w:r>
            <w:r w:rsidRPr="005E4E63">
              <w:rPr>
                <w:rFonts w:eastAsia="Aptos" w:cs="Aptos"/>
                <w:b/>
                <w:bCs/>
                <w:sz w:val="20"/>
                <w:szCs w:val="20"/>
              </w:rPr>
              <w:t xml:space="preserve"> and applications</w:t>
            </w:r>
            <w:r>
              <w:rPr>
                <w:rFonts w:eastAsia="Aptos" w:cs="Aptos"/>
                <w:b/>
                <w:bCs/>
                <w:sz w:val="20"/>
                <w:szCs w:val="20"/>
              </w:rPr>
              <w:t>:</w:t>
            </w:r>
          </w:p>
        </w:tc>
      </w:tr>
      <w:tr w:rsidRPr="005E4E63" w:rsidR="00BD21DD" w:rsidTr="009F35E5" w14:paraId="60109136" w14:textId="77777777">
        <w:trPr>
          <w:trHeight w:val="1008"/>
          <w:jc w:val="center"/>
        </w:trPr>
        <w:tc>
          <w:tcPr>
            <w:tcW w:w="384" w:type="dxa"/>
            <w:vMerge w:val="restart"/>
          </w:tcPr>
          <w:p w:rsidRPr="009C2334" w:rsidR="00BD21DD" w:rsidP="00690E3B" w:rsidRDefault="00BD21DD" w14:paraId="0AC2BB67" w14:textId="14C19333">
            <w:pPr>
              <w:rPr>
                <w:rFonts w:eastAsia="Aptos" w:cs="Aptos"/>
                <w:b/>
                <w:bCs/>
                <w:sz w:val="20"/>
                <w:szCs w:val="20"/>
              </w:rPr>
            </w:pPr>
            <w:r w:rsidRPr="009C2334">
              <w:rPr>
                <w:rFonts w:eastAsia="Aptos" w:cs="Aptos"/>
                <w:b/>
                <w:bCs/>
                <w:sz w:val="20"/>
                <w:szCs w:val="20"/>
              </w:rPr>
              <w:t>4</w:t>
            </w:r>
          </w:p>
        </w:tc>
        <w:tc>
          <w:tcPr>
            <w:tcW w:w="8957" w:type="dxa"/>
          </w:tcPr>
          <w:p w:rsidRPr="005E4E63" w:rsidR="00BD21DD" w:rsidP="00690E3B" w:rsidRDefault="00BD21DD" w14:paraId="6B9C23A6" w14:textId="77777777">
            <w:pPr>
              <w:rPr>
                <w:rFonts w:eastAsia="Aptos" w:cs="Aptos"/>
                <w:b/>
                <w:bCs/>
                <w:sz w:val="20"/>
                <w:szCs w:val="20"/>
              </w:rPr>
            </w:pPr>
            <w:r>
              <w:rPr>
                <w:rFonts w:eastAsia="Aptos" w:cs="Aptos"/>
                <w:b/>
                <w:bCs/>
                <w:sz w:val="20"/>
                <w:szCs w:val="20"/>
              </w:rPr>
              <w:t xml:space="preserve">Plant name </w:t>
            </w:r>
            <w:r w:rsidRPr="005E4E63">
              <w:rPr>
                <w:rFonts w:eastAsia="Aptos" w:cs="Aptos"/>
                <w:b/>
                <w:bCs/>
                <w:sz w:val="20"/>
                <w:szCs w:val="20"/>
              </w:rPr>
              <w:t xml:space="preserve">(English and local </w:t>
            </w:r>
            <w:r>
              <w:rPr>
                <w:rFonts w:eastAsia="Aptos" w:cs="Aptos"/>
                <w:b/>
                <w:bCs/>
                <w:sz w:val="20"/>
                <w:szCs w:val="20"/>
              </w:rPr>
              <w:t>versions</w:t>
            </w:r>
            <w:r w:rsidRPr="005E4E63">
              <w:rPr>
                <w:rFonts w:eastAsia="Aptos" w:cs="Aptos"/>
                <w:b/>
                <w:bCs/>
                <w:sz w:val="20"/>
                <w:szCs w:val="20"/>
              </w:rPr>
              <w:t>)</w:t>
            </w:r>
            <w:r>
              <w:rPr>
                <w:rFonts w:eastAsia="Aptos" w:cs="Aptos"/>
                <w:b/>
                <w:bCs/>
                <w:sz w:val="20"/>
                <w:szCs w:val="20"/>
              </w:rPr>
              <w:t>:</w:t>
            </w:r>
          </w:p>
        </w:tc>
      </w:tr>
      <w:tr w:rsidRPr="005E4E63" w:rsidR="00BD21DD" w:rsidTr="009F35E5" w14:paraId="7E3FDA25" w14:textId="77777777">
        <w:trPr>
          <w:trHeight w:val="1008"/>
          <w:jc w:val="center"/>
        </w:trPr>
        <w:tc>
          <w:tcPr>
            <w:tcW w:w="384" w:type="dxa"/>
            <w:vMerge/>
          </w:tcPr>
          <w:p w:rsidRPr="005E4E63" w:rsidR="00BD21DD" w:rsidP="00690E3B" w:rsidRDefault="00BD21DD" w14:paraId="769FB2D5" w14:textId="77777777">
            <w:pPr>
              <w:rPr>
                <w:rFonts w:eastAsia="Aptos" w:cs="Aptos"/>
                <w:sz w:val="20"/>
                <w:szCs w:val="20"/>
              </w:rPr>
            </w:pPr>
          </w:p>
        </w:tc>
        <w:tc>
          <w:tcPr>
            <w:tcW w:w="8957" w:type="dxa"/>
          </w:tcPr>
          <w:p w:rsidRPr="005E4E63" w:rsidR="00BD21DD" w:rsidP="00690E3B" w:rsidRDefault="00BD21DD" w14:paraId="679C9CFF" w14:textId="77777777">
            <w:pPr>
              <w:rPr>
                <w:rFonts w:eastAsia="Aptos" w:cs="Aptos"/>
                <w:sz w:val="20"/>
                <w:szCs w:val="20"/>
              </w:rPr>
            </w:pPr>
            <w:r w:rsidRPr="005E4E63">
              <w:rPr>
                <w:rFonts w:eastAsia="Aptos" w:cs="Aptos"/>
                <w:b/>
                <w:bCs/>
                <w:sz w:val="20"/>
                <w:szCs w:val="20"/>
              </w:rPr>
              <w:t>Significance</w:t>
            </w:r>
            <w:r>
              <w:rPr>
                <w:rFonts w:eastAsia="Aptos" w:cs="Aptos"/>
                <w:b/>
                <w:bCs/>
                <w:sz w:val="20"/>
                <w:szCs w:val="20"/>
              </w:rPr>
              <w:t>:</w:t>
            </w:r>
          </w:p>
        </w:tc>
      </w:tr>
      <w:tr w:rsidRPr="005E4E63" w:rsidR="00BD21DD" w:rsidTr="009F35E5" w14:paraId="434B0A18" w14:textId="77777777">
        <w:trPr>
          <w:trHeight w:val="1008"/>
          <w:jc w:val="center"/>
        </w:trPr>
        <w:tc>
          <w:tcPr>
            <w:tcW w:w="384" w:type="dxa"/>
            <w:vMerge/>
          </w:tcPr>
          <w:p w:rsidRPr="005E4E63" w:rsidR="00BD21DD" w:rsidP="00690E3B" w:rsidRDefault="00BD21DD" w14:paraId="72A0B2C7" w14:textId="77777777">
            <w:pPr>
              <w:rPr>
                <w:rFonts w:eastAsia="Aptos" w:cs="Aptos"/>
                <w:sz w:val="20"/>
                <w:szCs w:val="20"/>
              </w:rPr>
            </w:pPr>
          </w:p>
        </w:tc>
        <w:tc>
          <w:tcPr>
            <w:tcW w:w="8957" w:type="dxa"/>
          </w:tcPr>
          <w:p w:rsidRPr="005E4E63" w:rsidR="00BD21DD" w:rsidP="00690E3B" w:rsidRDefault="00BD21DD" w14:paraId="19F76785" w14:textId="77777777">
            <w:pPr>
              <w:rPr>
                <w:rFonts w:eastAsia="Aptos" w:cs="Aptos"/>
                <w:sz w:val="20"/>
                <w:szCs w:val="20"/>
              </w:rPr>
            </w:pPr>
            <w:r w:rsidRPr="005E4E63">
              <w:rPr>
                <w:rFonts w:eastAsia="Aptos" w:cs="Aptos"/>
                <w:b/>
                <w:bCs/>
                <w:sz w:val="20"/>
                <w:szCs w:val="20"/>
              </w:rPr>
              <w:t>Use</w:t>
            </w:r>
            <w:r>
              <w:rPr>
                <w:rFonts w:eastAsia="Aptos" w:cs="Aptos"/>
                <w:b/>
                <w:bCs/>
                <w:sz w:val="20"/>
                <w:szCs w:val="20"/>
              </w:rPr>
              <w:t>s</w:t>
            </w:r>
            <w:r w:rsidRPr="005E4E63">
              <w:rPr>
                <w:rFonts w:eastAsia="Aptos" w:cs="Aptos"/>
                <w:b/>
                <w:bCs/>
                <w:sz w:val="20"/>
                <w:szCs w:val="20"/>
              </w:rPr>
              <w:t xml:space="preserve"> and applications</w:t>
            </w:r>
            <w:r>
              <w:rPr>
                <w:rFonts w:eastAsia="Aptos" w:cs="Aptos"/>
                <w:b/>
                <w:bCs/>
                <w:sz w:val="20"/>
                <w:szCs w:val="20"/>
              </w:rPr>
              <w:t>:</w:t>
            </w:r>
          </w:p>
        </w:tc>
      </w:tr>
    </w:tbl>
    <w:p w:rsidRPr="007F30DB" w:rsidR="005B1E83" w:rsidP="00BD21DD" w:rsidRDefault="005B1E83" w14:paraId="48564D95" w14:textId="77777777">
      <w:pPr>
        <w:pStyle w:val="body"/>
      </w:pPr>
    </w:p>
    <w:sectPr w:rsidRPr="007F30DB" w:rsidR="005B1E83" w:rsidSect="009F35E5">
      <w:headerReference w:type="default" r:id="rId12"/>
      <w:footerReference w:type="default" r:id="rId13"/>
      <w:pgSz w:w="11906" w:h="16838" w:orient="portrait"/>
      <w:pgMar w:top="992"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375" w:rsidP="00BD6D88" w:rsidRDefault="00266375" w14:paraId="48FD0EFA" w14:textId="77777777">
      <w:pPr>
        <w:spacing w:after="0" w:line="240" w:lineRule="auto"/>
      </w:pPr>
      <w:r>
        <w:separator/>
      </w:r>
    </w:p>
  </w:endnote>
  <w:endnote w:type="continuationSeparator" w:id="0">
    <w:p w:rsidR="00266375" w:rsidP="00BD6D88" w:rsidRDefault="00266375" w14:paraId="07A6BAD4" w14:textId="77777777">
      <w:pPr>
        <w:spacing w:after="0" w:line="240" w:lineRule="auto"/>
      </w:pPr>
      <w:r>
        <w:continuationSeparator/>
      </w:r>
    </w:p>
  </w:endnote>
  <w:endnote w:type="continuationNotice" w:id="1">
    <w:p w:rsidR="00266375" w:rsidRDefault="00266375" w14:paraId="75CF78B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E2C94" w:rsidR="00BD6D88" w:rsidP="26C9239B" w:rsidRDefault="26C9239B" w14:paraId="3A005695" w14:textId="555D5F95">
    <w:pPr>
      <w:pStyle w:val="paragraph"/>
      <w:spacing w:before="0" w:beforeAutospacing="0" w:after="0" w:afterAutospacing="0"/>
      <w:rPr>
        <w:rStyle w:val="eop"/>
        <w:rFonts w:ascii="Calibri" w:hAnsi="Calibri" w:cs="Calibri"/>
        <w:sz w:val="18"/>
        <w:szCs w:val="18"/>
      </w:rPr>
    </w:pPr>
    <w:r w:rsidRPr="26C9239B">
      <w:rPr>
        <w:rStyle w:val="normaltextrun"/>
        <w:rFonts w:ascii="Calibri" w:hAnsi="Calibri" w:cs="Calibri" w:eastAsiaTheme="majorEastAsia"/>
        <w:sz w:val="18"/>
        <w:szCs w:val="18"/>
      </w:rPr>
      <w:t>Created by Faculty of Education, The University of Melbourne</w:t>
    </w:r>
    <w:r w:rsidRPr="26C9239B">
      <w:rPr>
        <w:rStyle w:val="eop"/>
        <w:rFonts w:ascii="Calibri" w:hAnsi="Calibri" w:cs="Calibri"/>
        <w:sz w:val="18"/>
        <w:szCs w:val="18"/>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7EFF" w:rsidP="26C9239B" w:rsidRDefault="26C9239B" w14:paraId="71FB5FC4" w14:textId="44C1E741">
    <w:pPr>
      <w:pStyle w:val="paragraph"/>
      <w:spacing w:before="0" w:beforeAutospacing="0" w:after="0" w:afterAutospacing="0"/>
      <w:textAlignment w:val="baseline"/>
      <w:rPr>
        <w:rStyle w:val="eop"/>
        <w:rFonts w:ascii="Calibri" w:hAnsi="Calibri" w:cs="Calibri"/>
        <w:sz w:val="18"/>
        <w:szCs w:val="18"/>
      </w:rPr>
    </w:pPr>
    <w:r w:rsidRPr="26C9239B">
      <w:rPr>
        <w:rStyle w:val="normaltextrun"/>
        <w:rFonts w:ascii="Calibri" w:hAnsi="Calibri" w:cs="Calibri" w:eastAsiaTheme="majorEastAsia"/>
        <w:sz w:val="18"/>
        <w:szCs w:val="18"/>
      </w:rPr>
      <w:t>Created by Faculty of Education, The University of Melbourne </w:t>
    </w:r>
    <w:r w:rsidRPr="26C9239B">
      <w:rPr>
        <w:rStyle w:val="eop"/>
        <w:rFonts w:ascii="Calibri" w:hAnsi="Calibri" w:cs="Calibri"/>
        <w:sz w:val="18"/>
        <w:szCs w:val="18"/>
      </w:rPr>
      <w:t>2025</w:t>
    </w:r>
  </w:p>
  <w:p w:rsidRPr="00C367C9" w:rsidR="00F67EFF" w:rsidP="00F67EFF" w:rsidRDefault="26C9239B" w14:paraId="5395D584" w14:textId="77777777">
    <w:pPr>
      <w:pStyle w:val="paragraph"/>
      <w:spacing w:before="0" w:beforeAutospacing="0" w:after="0" w:afterAutospacing="0"/>
      <w:textAlignment w:val="baseline"/>
    </w:pPr>
    <w:r w:rsidRPr="00C367C9">
      <w:rPr>
        <w:rStyle w:val="normaltextrun"/>
        <w:rFonts w:ascii="Calibri" w:hAnsi="Calibri" w:cs="Calibri" w:eastAsiaTheme="majorEastAsia"/>
        <w:sz w:val="18"/>
        <w:szCs w:val="18"/>
        <w:lang w:val="it-IT"/>
      </w:rPr>
      <w:t xml:space="preserve">Project Lead: Rhonda Di Biase: </w:t>
    </w:r>
    <w:hyperlink r:id="rId1">
      <w:r w:rsidRPr="00C367C9">
        <w:rPr>
          <w:rStyle w:val="normaltextrun"/>
          <w:rFonts w:ascii="Calibri" w:hAnsi="Calibri" w:cs="Calibri" w:eastAsiaTheme="majorEastAsia"/>
          <w:sz w:val="18"/>
          <w:szCs w:val="18"/>
          <w:u w:val="single"/>
          <w:lang w:val="it-IT"/>
        </w:rPr>
        <w:t>dibiaser@unimelb.edu.au</w:t>
      </w:r>
    </w:hyperlink>
    <w:r w:rsidRPr="00C367C9">
      <w:rPr>
        <w:rStyle w:val="eop"/>
        <w:rFonts w:ascii="Calibri" w:hAnsi="Calibri" w:cs="Calibri"/>
        <w:sz w:val="18"/>
        <w:szCs w:val="18"/>
      </w:rPr>
      <w:t> </w:t>
    </w:r>
  </w:p>
  <w:p w:rsidR="26C9239B" w:rsidP="00AA0FF3" w:rsidRDefault="26C9239B" w14:paraId="457D1095" w14:textId="16A93FF4">
    <w:pPr>
      <w:pStyle w:val="paragraph"/>
      <w:spacing w:before="0" w:beforeAutospacing="0" w:after="0" w:afterAutospacing="0"/>
      <w:rPr>
        <w:rStyle w:val="normaltextrun"/>
        <w:rFonts w:ascii="Calibri" w:hAnsi="Calibri" w:cs="Calibri" w:eastAsiaTheme="majorEastAsia"/>
        <w:i/>
        <w:iCs/>
        <w:sz w:val="18"/>
        <w:szCs w:val="18"/>
        <w:lang w:val="it-IT"/>
      </w:rPr>
    </w:pPr>
    <w:r w:rsidRPr="26C9239B">
      <w:rPr>
        <w:rStyle w:val="normaltextrun"/>
        <w:rFonts w:ascii="Calibri" w:hAnsi="Calibri" w:cs="Calibri" w:eastAsiaTheme="majorEastAsia"/>
        <w:i/>
        <w:iCs/>
        <w:sz w:val="18"/>
        <w:szCs w:val="18"/>
        <w:lang w:val="it-IT"/>
      </w:rPr>
      <w:t>With support from Food and Agriculture Organization (Fiji) and Melbourne Climate Futures, The University of Melbourne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64F6" w:rsidR="007164F6" w:rsidP="007164F6" w:rsidRDefault="007164F6" w14:paraId="024AECFB" w14:textId="202B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375" w:rsidP="00BD6D88" w:rsidRDefault="00266375" w14:paraId="5A5E737F" w14:textId="77777777">
      <w:pPr>
        <w:spacing w:after="0" w:line="240" w:lineRule="auto"/>
      </w:pPr>
      <w:r>
        <w:separator/>
      </w:r>
    </w:p>
  </w:footnote>
  <w:footnote w:type="continuationSeparator" w:id="0">
    <w:p w:rsidR="00266375" w:rsidP="00BD6D88" w:rsidRDefault="00266375" w14:paraId="2FB793EA" w14:textId="77777777">
      <w:pPr>
        <w:spacing w:after="0" w:line="240" w:lineRule="auto"/>
      </w:pPr>
      <w:r>
        <w:continuationSeparator/>
      </w:r>
    </w:p>
  </w:footnote>
  <w:footnote w:type="continuationNotice" w:id="1">
    <w:p w:rsidR="00266375" w:rsidRDefault="00266375" w14:paraId="3FAAF52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E52DE" w:rsidR="00BD6D88" w:rsidP="009A61CA" w:rsidRDefault="009A61CA" w14:paraId="19C707AB" w14:textId="1DDEA123">
    <w:pPr>
      <w:pStyle w:val="Header"/>
      <w:tabs>
        <w:tab w:val="clear" w:pos="4513"/>
      </w:tabs>
      <w:rPr>
        <w:color w:val="000F46"/>
      </w:rPr>
    </w:pPr>
    <w:r w:rsidRPr="005E52DE">
      <w:rPr>
        <w:color w:val="000F4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F07645" w:rsidR="00CB634E" w:rsidP="00F07645" w:rsidRDefault="00CB634E" w14:paraId="5274A578" w14:textId="3EA35F4E">
    <w:pPr>
      <w:pStyle w:val="Header"/>
      <w:tabs>
        <w:tab w:val="clear" w:pos="4513"/>
      </w:tabs>
      <w:rPr>
        <w:color w:val="000F46"/>
        <w:sz w:val="28"/>
        <w:szCs w:val="28"/>
      </w:rPr>
    </w:pPr>
    <w:r w:rsidRPr="005E52DE">
      <w:rPr>
        <w:b/>
        <w:bCs/>
        <w:noProof/>
        <w:color w:val="000F46"/>
      </w:rPr>
      <w:drawing>
        <wp:anchor distT="0" distB="0" distL="114300" distR="114300" simplePos="0" relativeHeight="251658240" behindDoc="0" locked="0" layoutInCell="1" allowOverlap="1" wp14:anchorId="5810F34D" wp14:editId="275ED032">
          <wp:simplePos x="0" y="0"/>
          <wp:positionH relativeFrom="margin">
            <wp:posOffset>5077460</wp:posOffset>
          </wp:positionH>
          <wp:positionV relativeFrom="paragraph">
            <wp:posOffset>68580</wp:posOffset>
          </wp:positionV>
          <wp:extent cx="680085" cy="680085"/>
          <wp:effectExtent l="0" t="0" r="5715" b="5715"/>
          <wp:wrapSquare wrapText="bothSides"/>
          <wp:docPr id="529307576" name="Picture 529307576">
            <a:extLst xmlns:a="http://schemas.openxmlformats.org/drawingml/2006/main">
              <a:ext uri="{FF2B5EF4-FFF2-40B4-BE49-F238E27FC236}">
                <a16:creationId xmlns:a16="http://schemas.microsoft.com/office/drawing/2014/main" id="{186FA8D1-9047-12AF-8731-019C3A710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07576" name="Picture 529307576">
                    <a:extLst>
                      <a:ext uri="{FF2B5EF4-FFF2-40B4-BE49-F238E27FC236}">
                        <a16:creationId xmlns:a16="http://schemas.microsoft.com/office/drawing/2014/main" id="{186FA8D1-9047-12AF-8731-019C3A7101D9}"/>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680085" cy="680085"/>
                  </a:xfrm>
                  <a:prstGeom prst="rect">
                    <a:avLst/>
                  </a:prstGeom>
                </pic:spPr>
              </pic:pic>
            </a:graphicData>
          </a:graphic>
          <wp14:sizeRelH relativeFrom="page">
            <wp14:pctWidth>0</wp14:pctWidth>
          </wp14:sizeRelH>
          <wp14:sizeRelV relativeFrom="page">
            <wp14:pctHeight>0</wp14:pctHeight>
          </wp14:sizeRelV>
        </wp:anchor>
      </w:drawing>
    </w:r>
    <w:r w:rsidRPr="73F24980" w:rsidR="6D73840D">
      <w:rPr>
        <w:b/>
        <w:color w:val="000F46"/>
        <w:sz w:val="28"/>
        <w:szCs w:val="28"/>
      </w:rPr>
      <w:t>Teaching Activities</w:t>
    </w:r>
    <w:r>
      <w:rPr>
        <w:color w:val="000F46"/>
      </w:rPr>
      <w:br/>
    </w:r>
    <w:r w:rsidRPr="6D73840D" w:rsidR="6D73840D">
      <w:rPr>
        <w:color w:val="000F46"/>
        <w:sz w:val="28"/>
        <w:szCs w:val="28"/>
      </w:rPr>
      <w:t>Fiji National Curriculum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4F6" w:rsidP="009A61CA" w:rsidRDefault="007164F6" w14:paraId="59F56D8F" w14:textId="7A28B742">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5B9"/>
    <w:multiLevelType w:val="hybridMultilevel"/>
    <w:tmpl w:val="BFB61A24"/>
    <w:lvl w:ilvl="0" w:tplc="0C090001">
      <w:start w:val="1"/>
      <w:numFmt w:val="bullet"/>
      <w:lvlText w:val=""/>
      <w:lvlJc w:val="left"/>
      <w:pPr>
        <w:ind w:left="720" w:hanging="360"/>
      </w:pPr>
      <w:rPr>
        <w:rFonts w:hint="default" w:ascii="Symbol" w:hAnsi="Symbol"/>
      </w:rPr>
    </w:lvl>
    <w:lvl w:ilvl="1" w:tplc="184A2426">
      <w:start w:val="1"/>
      <w:numFmt w:val="bullet"/>
      <w:pStyle w:val="bullet2"/>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89F4F4D"/>
    <w:multiLevelType w:val="hybridMultilevel"/>
    <w:tmpl w:val="677C5EF8"/>
    <w:lvl w:ilvl="0" w:tplc="C3DAFD5C">
      <w:start w:val="1"/>
      <w:numFmt w:val="bullet"/>
      <w:pStyle w:val="bullet1"/>
      <w:lvlText w:val=""/>
      <w:lvlJc w:val="left"/>
      <w:pPr>
        <w:ind w:left="36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C82CBF"/>
    <w:multiLevelType w:val="hybridMultilevel"/>
    <w:tmpl w:val="B0788358"/>
    <w:lvl w:ilvl="0" w:tplc="0C090001">
      <w:start w:val="1"/>
      <w:numFmt w:val="bullet"/>
      <w:lvlText w:val=""/>
      <w:lvlJc w:val="left"/>
      <w:pPr>
        <w:ind w:left="1031" w:hanging="360"/>
      </w:pPr>
      <w:rPr>
        <w:rFonts w:hint="default" w:ascii="Symbol" w:hAnsi="Symbol"/>
      </w:rPr>
    </w:lvl>
    <w:lvl w:ilvl="1" w:tplc="0C090003" w:tentative="1">
      <w:start w:val="1"/>
      <w:numFmt w:val="bullet"/>
      <w:lvlText w:val="o"/>
      <w:lvlJc w:val="left"/>
      <w:pPr>
        <w:ind w:left="1751" w:hanging="360"/>
      </w:pPr>
      <w:rPr>
        <w:rFonts w:hint="default" w:ascii="Courier New" w:hAnsi="Courier New" w:cs="Courier New"/>
      </w:rPr>
    </w:lvl>
    <w:lvl w:ilvl="2" w:tplc="0C090005" w:tentative="1">
      <w:start w:val="1"/>
      <w:numFmt w:val="bullet"/>
      <w:lvlText w:val=""/>
      <w:lvlJc w:val="left"/>
      <w:pPr>
        <w:ind w:left="2471" w:hanging="360"/>
      </w:pPr>
      <w:rPr>
        <w:rFonts w:hint="default" w:ascii="Wingdings" w:hAnsi="Wingdings"/>
      </w:rPr>
    </w:lvl>
    <w:lvl w:ilvl="3" w:tplc="0C090001" w:tentative="1">
      <w:start w:val="1"/>
      <w:numFmt w:val="bullet"/>
      <w:lvlText w:val=""/>
      <w:lvlJc w:val="left"/>
      <w:pPr>
        <w:ind w:left="3191" w:hanging="360"/>
      </w:pPr>
      <w:rPr>
        <w:rFonts w:hint="default" w:ascii="Symbol" w:hAnsi="Symbol"/>
      </w:rPr>
    </w:lvl>
    <w:lvl w:ilvl="4" w:tplc="0C090003" w:tentative="1">
      <w:start w:val="1"/>
      <w:numFmt w:val="bullet"/>
      <w:lvlText w:val="o"/>
      <w:lvlJc w:val="left"/>
      <w:pPr>
        <w:ind w:left="3911" w:hanging="360"/>
      </w:pPr>
      <w:rPr>
        <w:rFonts w:hint="default" w:ascii="Courier New" w:hAnsi="Courier New" w:cs="Courier New"/>
      </w:rPr>
    </w:lvl>
    <w:lvl w:ilvl="5" w:tplc="0C090005" w:tentative="1">
      <w:start w:val="1"/>
      <w:numFmt w:val="bullet"/>
      <w:lvlText w:val=""/>
      <w:lvlJc w:val="left"/>
      <w:pPr>
        <w:ind w:left="4631" w:hanging="360"/>
      </w:pPr>
      <w:rPr>
        <w:rFonts w:hint="default" w:ascii="Wingdings" w:hAnsi="Wingdings"/>
      </w:rPr>
    </w:lvl>
    <w:lvl w:ilvl="6" w:tplc="0C090001" w:tentative="1">
      <w:start w:val="1"/>
      <w:numFmt w:val="bullet"/>
      <w:lvlText w:val=""/>
      <w:lvlJc w:val="left"/>
      <w:pPr>
        <w:ind w:left="5351" w:hanging="360"/>
      </w:pPr>
      <w:rPr>
        <w:rFonts w:hint="default" w:ascii="Symbol" w:hAnsi="Symbol"/>
      </w:rPr>
    </w:lvl>
    <w:lvl w:ilvl="7" w:tplc="0C090003" w:tentative="1">
      <w:start w:val="1"/>
      <w:numFmt w:val="bullet"/>
      <w:lvlText w:val="o"/>
      <w:lvlJc w:val="left"/>
      <w:pPr>
        <w:ind w:left="6071" w:hanging="360"/>
      </w:pPr>
      <w:rPr>
        <w:rFonts w:hint="default" w:ascii="Courier New" w:hAnsi="Courier New" w:cs="Courier New"/>
      </w:rPr>
    </w:lvl>
    <w:lvl w:ilvl="8" w:tplc="0C090005" w:tentative="1">
      <w:start w:val="1"/>
      <w:numFmt w:val="bullet"/>
      <w:lvlText w:val=""/>
      <w:lvlJc w:val="left"/>
      <w:pPr>
        <w:ind w:left="6791" w:hanging="360"/>
      </w:pPr>
      <w:rPr>
        <w:rFonts w:hint="default" w:ascii="Wingdings" w:hAnsi="Wingdings"/>
      </w:rPr>
    </w:lvl>
  </w:abstractNum>
  <w:abstractNum w:abstractNumId="3" w15:restartNumberingAfterBreak="0">
    <w:nsid w:val="28283FC0"/>
    <w:multiLevelType w:val="hybridMultilevel"/>
    <w:tmpl w:val="F37C79D4"/>
    <w:lvl w:ilvl="0" w:tplc="EABCCC36">
      <w:start w:val="1"/>
      <w:numFmt w:val="bullet"/>
      <w:lvlText w:val="−"/>
      <w:lvlJc w:val="left"/>
      <w:pPr>
        <w:ind w:left="1800" w:hanging="360"/>
      </w:pPr>
      <w:rPr>
        <w:rFonts w:hint="default" w:ascii="Calibri" w:hAnsi="Calibri"/>
      </w:rPr>
    </w:lvl>
    <w:lvl w:ilvl="1" w:tplc="A7E6B3D6">
      <w:numFmt w:val="bullet"/>
      <w:lvlText w:val=""/>
      <w:lvlJc w:val="left"/>
      <w:pPr>
        <w:ind w:left="2520" w:hanging="360"/>
      </w:pPr>
      <w:rPr>
        <w:rFonts w:hint="default" w:ascii="Calibri" w:hAnsi="Calibri"/>
      </w:rPr>
    </w:lvl>
    <w:lvl w:ilvl="2" w:tplc="9132B9C8" w:tentative="1">
      <w:start w:val="1"/>
      <w:numFmt w:val="bullet"/>
      <w:lvlText w:val=""/>
      <w:lvlJc w:val="left"/>
      <w:pPr>
        <w:ind w:left="3240" w:hanging="360"/>
      </w:pPr>
      <w:rPr>
        <w:rFonts w:hint="default" w:ascii="Wingdings" w:hAnsi="Wingdings"/>
      </w:rPr>
    </w:lvl>
    <w:lvl w:ilvl="3" w:tplc="AFF6061C" w:tentative="1">
      <w:start w:val="1"/>
      <w:numFmt w:val="bullet"/>
      <w:lvlText w:val=""/>
      <w:lvlJc w:val="left"/>
      <w:pPr>
        <w:ind w:left="3960" w:hanging="360"/>
      </w:pPr>
      <w:rPr>
        <w:rFonts w:hint="default" w:ascii="Symbol" w:hAnsi="Symbol"/>
      </w:rPr>
    </w:lvl>
    <w:lvl w:ilvl="4" w:tplc="9E2CA170" w:tentative="1">
      <w:start w:val="1"/>
      <w:numFmt w:val="bullet"/>
      <w:lvlText w:val="o"/>
      <w:lvlJc w:val="left"/>
      <w:pPr>
        <w:ind w:left="4680" w:hanging="360"/>
      </w:pPr>
      <w:rPr>
        <w:rFonts w:hint="default" w:ascii="Courier New" w:hAnsi="Courier New"/>
      </w:rPr>
    </w:lvl>
    <w:lvl w:ilvl="5" w:tplc="C27CC9EE" w:tentative="1">
      <w:start w:val="1"/>
      <w:numFmt w:val="bullet"/>
      <w:lvlText w:val=""/>
      <w:lvlJc w:val="left"/>
      <w:pPr>
        <w:ind w:left="5400" w:hanging="360"/>
      </w:pPr>
      <w:rPr>
        <w:rFonts w:hint="default" w:ascii="Wingdings" w:hAnsi="Wingdings"/>
      </w:rPr>
    </w:lvl>
    <w:lvl w:ilvl="6" w:tplc="43185EC6" w:tentative="1">
      <w:start w:val="1"/>
      <w:numFmt w:val="bullet"/>
      <w:lvlText w:val=""/>
      <w:lvlJc w:val="left"/>
      <w:pPr>
        <w:ind w:left="6120" w:hanging="360"/>
      </w:pPr>
      <w:rPr>
        <w:rFonts w:hint="default" w:ascii="Symbol" w:hAnsi="Symbol"/>
      </w:rPr>
    </w:lvl>
    <w:lvl w:ilvl="7" w:tplc="3558FA80" w:tentative="1">
      <w:start w:val="1"/>
      <w:numFmt w:val="bullet"/>
      <w:lvlText w:val="o"/>
      <w:lvlJc w:val="left"/>
      <w:pPr>
        <w:ind w:left="6840" w:hanging="360"/>
      </w:pPr>
      <w:rPr>
        <w:rFonts w:hint="default" w:ascii="Courier New" w:hAnsi="Courier New"/>
      </w:rPr>
    </w:lvl>
    <w:lvl w:ilvl="8" w:tplc="B07025E0" w:tentative="1">
      <w:start w:val="1"/>
      <w:numFmt w:val="bullet"/>
      <w:lvlText w:val=""/>
      <w:lvlJc w:val="left"/>
      <w:pPr>
        <w:ind w:left="7560" w:hanging="360"/>
      </w:pPr>
      <w:rPr>
        <w:rFonts w:hint="default" w:ascii="Wingdings" w:hAnsi="Wingdings"/>
      </w:rPr>
    </w:lvl>
  </w:abstractNum>
  <w:abstractNum w:abstractNumId="4" w15:restartNumberingAfterBreak="0">
    <w:nsid w:val="29C92FEC"/>
    <w:multiLevelType w:val="hybridMultilevel"/>
    <w:tmpl w:val="43B6FD7C"/>
    <w:lvl w:ilvl="0" w:tplc="D50A8B64">
      <w:start w:val="1"/>
      <w:numFmt w:val="bullet"/>
      <w:lvlText w:val="−"/>
      <w:lvlJc w:val="left"/>
      <w:pPr>
        <w:ind w:left="2880" w:hanging="360"/>
      </w:pPr>
      <w:rPr>
        <w:rFonts w:hint="default" w:ascii="Calibri" w:hAnsi="Calibri"/>
      </w:rPr>
    </w:lvl>
    <w:lvl w:ilvl="1" w:tplc="EA16DC68" w:tentative="1">
      <w:start w:val="1"/>
      <w:numFmt w:val="bullet"/>
      <w:lvlText w:val="o"/>
      <w:lvlJc w:val="left"/>
      <w:pPr>
        <w:ind w:left="3600" w:hanging="360"/>
      </w:pPr>
      <w:rPr>
        <w:rFonts w:hint="default" w:ascii="Courier New" w:hAnsi="Courier New"/>
      </w:rPr>
    </w:lvl>
    <w:lvl w:ilvl="2" w:tplc="14905B52" w:tentative="1">
      <w:start w:val="1"/>
      <w:numFmt w:val="bullet"/>
      <w:lvlText w:val=""/>
      <w:lvlJc w:val="left"/>
      <w:pPr>
        <w:ind w:left="4320" w:hanging="360"/>
      </w:pPr>
      <w:rPr>
        <w:rFonts w:hint="default" w:ascii="Wingdings" w:hAnsi="Wingdings"/>
      </w:rPr>
    </w:lvl>
    <w:lvl w:ilvl="3" w:tplc="ADA040BC" w:tentative="1">
      <w:start w:val="1"/>
      <w:numFmt w:val="bullet"/>
      <w:lvlText w:val=""/>
      <w:lvlJc w:val="left"/>
      <w:pPr>
        <w:ind w:left="5040" w:hanging="360"/>
      </w:pPr>
      <w:rPr>
        <w:rFonts w:hint="default" w:ascii="Symbol" w:hAnsi="Symbol"/>
      </w:rPr>
    </w:lvl>
    <w:lvl w:ilvl="4" w:tplc="C2E422AC" w:tentative="1">
      <w:start w:val="1"/>
      <w:numFmt w:val="bullet"/>
      <w:lvlText w:val="o"/>
      <w:lvlJc w:val="left"/>
      <w:pPr>
        <w:ind w:left="5760" w:hanging="360"/>
      </w:pPr>
      <w:rPr>
        <w:rFonts w:hint="default" w:ascii="Courier New" w:hAnsi="Courier New"/>
      </w:rPr>
    </w:lvl>
    <w:lvl w:ilvl="5" w:tplc="79D43D38" w:tentative="1">
      <w:start w:val="1"/>
      <w:numFmt w:val="bullet"/>
      <w:lvlText w:val=""/>
      <w:lvlJc w:val="left"/>
      <w:pPr>
        <w:ind w:left="6480" w:hanging="360"/>
      </w:pPr>
      <w:rPr>
        <w:rFonts w:hint="default" w:ascii="Wingdings" w:hAnsi="Wingdings"/>
      </w:rPr>
    </w:lvl>
    <w:lvl w:ilvl="6" w:tplc="ECC03182" w:tentative="1">
      <w:start w:val="1"/>
      <w:numFmt w:val="bullet"/>
      <w:lvlText w:val=""/>
      <w:lvlJc w:val="left"/>
      <w:pPr>
        <w:ind w:left="7200" w:hanging="360"/>
      </w:pPr>
      <w:rPr>
        <w:rFonts w:hint="default" w:ascii="Symbol" w:hAnsi="Symbol"/>
      </w:rPr>
    </w:lvl>
    <w:lvl w:ilvl="7" w:tplc="C46E4CA2" w:tentative="1">
      <w:start w:val="1"/>
      <w:numFmt w:val="bullet"/>
      <w:lvlText w:val="o"/>
      <w:lvlJc w:val="left"/>
      <w:pPr>
        <w:ind w:left="7920" w:hanging="360"/>
      </w:pPr>
      <w:rPr>
        <w:rFonts w:hint="default" w:ascii="Courier New" w:hAnsi="Courier New"/>
      </w:rPr>
    </w:lvl>
    <w:lvl w:ilvl="8" w:tplc="61CA05BA" w:tentative="1">
      <w:start w:val="1"/>
      <w:numFmt w:val="bullet"/>
      <w:lvlText w:val=""/>
      <w:lvlJc w:val="left"/>
      <w:pPr>
        <w:ind w:left="8640" w:hanging="360"/>
      </w:pPr>
      <w:rPr>
        <w:rFonts w:hint="default" w:ascii="Wingdings" w:hAnsi="Wingdings"/>
      </w:rPr>
    </w:lvl>
  </w:abstractNum>
  <w:abstractNum w:abstractNumId="5" w15:restartNumberingAfterBreak="0">
    <w:nsid w:val="2D2B7F22"/>
    <w:multiLevelType w:val="hybridMultilevel"/>
    <w:tmpl w:val="327ADD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78F7D13"/>
    <w:multiLevelType w:val="hybridMultilevel"/>
    <w:tmpl w:val="35601E64"/>
    <w:lvl w:ilvl="0" w:tplc="4E5A4AAE">
      <w:start w:val="1"/>
      <w:numFmt w:val="bullet"/>
      <w:lvlText w:val="-"/>
      <w:lvlJc w:val="left"/>
      <w:pPr>
        <w:ind w:left="720" w:hanging="360"/>
      </w:pPr>
      <w:rPr>
        <w:rFonts w:hint="default" w:ascii="Aptos" w:hAnsi="Aptos"/>
      </w:rPr>
    </w:lvl>
    <w:lvl w:ilvl="1" w:tplc="731EE99E">
      <w:start w:val="1"/>
      <w:numFmt w:val="bullet"/>
      <w:lvlText w:val="o"/>
      <w:lvlJc w:val="left"/>
      <w:pPr>
        <w:ind w:left="1440" w:hanging="360"/>
      </w:pPr>
      <w:rPr>
        <w:rFonts w:hint="default" w:ascii="Courier New" w:hAnsi="Courier New"/>
      </w:rPr>
    </w:lvl>
    <w:lvl w:ilvl="2" w:tplc="1A2EAB24">
      <w:start w:val="1"/>
      <w:numFmt w:val="bullet"/>
      <w:lvlText w:val=""/>
      <w:lvlJc w:val="left"/>
      <w:pPr>
        <w:ind w:left="2160" w:hanging="360"/>
      </w:pPr>
      <w:rPr>
        <w:rFonts w:hint="default" w:ascii="Wingdings" w:hAnsi="Wingdings"/>
      </w:rPr>
    </w:lvl>
    <w:lvl w:ilvl="3" w:tplc="273A5312">
      <w:start w:val="1"/>
      <w:numFmt w:val="bullet"/>
      <w:lvlText w:val=""/>
      <w:lvlJc w:val="left"/>
      <w:pPr>
        <w:ind w:left="2880" w:hanging="360"/>
      </w:pPr>
      <w:rPr>
        <w:rFonts w:hint="default" w:ascii="Symbol" w:hAnsi="Symbol"/>
      </w:rPr>
    </w:lvl>
    <w:lvl w:ilvl="4" w:tplc="295C2CBA">
      <w:start w:val="1"/>
      <w:numFmt w:val="bullet"/>
      <w:lvlText w:val="o"/>
      <w:lvlJc w:val="left"/>
      <w:pPr>
        <w:ind w:left="3600" w:hanging="360"/>
      </w:pPr>
      <w:rPr>
        <w:rFonts w:hint="default" w:ascii="Courier New" w:hAnsi="Courier New"/>
      </w:rPr>
    </w:lvl>
    <w:lvl w:ilvl="5" w:tplc="2F5C4F9C">
      <w:start w:val="1"/>
      <w:numFmt w:val="bullet"/>
      <w:lvlText w:val=""/>
      <w:lvlJc w:val="left"/>
      <w:pPr>
        <w:ind w:left="4320" w:hanging="360"/>
      </w:pPr>
      <w:rPr>
        <w:rFonts w:hint="default" w:ascii="Wingdings" w:hAnsi="Wingdings"/>
      </w:rPr>
    </w:lvl>
    <w:lvl w:ilvl="6" w:tplc="7660DADC">
      <w:start w:val="1"/>
      <w:numFmt w:val="bullet"/>
      <w:lvlText w:val=""/>
      <w:lvlJc w:val="left"/>
      <w:pPr>
        <w:ind w:left="5040" w:hanging="360"/>
      </w:pPr>
      <w:rPr>
        <w:rFonts w:hint="default" w:ascii="Symbol" w:hAnsi="Symbol"/>
      </w:rPr>
    </w:lvl>
    <w:lvl w:ilvl="7" w:tplc="D5ACB334">
      <w:start w:val="1"/>
      <w:numFmt w:val="bullet"/>
      <w:lvlText w:val="o"/>
      <w:lvlJc w:val="left"/>
      <w:pPr>
        <w:ind w:left="5760" w:hanging="360"/>
      </w:pPr>
      <w:rPr>
        <w:rFonts w:hint="default" w:ascii="Courier New" w:hAnsi="Courier New"/>
      </w:rPr>
    </w:lvl>
    <w:lvl w:ilvl="8" w:tplc="7ED08822">
      <w:start w:val="1"/>
      <w:numFmt w:val="bullet"/>
      <w:lvlText w:val=""/>
      <w:lvlJc w:val="left"/>
      <w:pPr>
        <w:ind w:left="6480" w:hanging="360"/>
      </w:pPr>
      <w:rPr>
        <w:rFonts w:hint="default" w:ascii="Wingdings" w:hAnsi="Wingdings"/>
      </w:rPr>
    </w:lvl>
  </w:abstractNum>
  <w:abstractNum w:abstractNumId="7" w15:restartNumberingAfterBreak="0">
    <w:nsid w:val="438044CC"/>
    <w:multiLevelType w:val="hybridMultilevel"/>
    <w:tmpl w:val="07B62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FD184D"/>
    <w:multiLevelType w:val="hybridMultilevel"/>
    <w:tmpl w:val="CF824A30"/>
    <w:lvl w:ilvl="0" w:tplc="829AD4C4">
      <w:start w:val="1"/>
      <w:numFmt w:val="bullet"/>
      <w:pStyle w:val="box-tablebullet1"/>
      <w:lvlText w:val=""/>
      <w:lvlJc w:val="left"/>
      <w:pPr>
        <w:ind w:left="1002" w:hanging="360"/>
      </w:pPr>
      <w:rPr>
        <w:rFonts w:hint="default" w:ascii="Symbol" w:hAnsi="Symbol"/>
      </w:rPr>
    </w:lvl>
    <w:lvl w:ilvl="1" w:tplc="0C090003" w:tentative="1">
      <w:start w:val="1"/>
      <w:numFmt w:val="bullet"/>
      <w:lvlText w:val="o"/>
      <w:lvlJc w:val="left"/>
      <w:pPr>
        <w:ind w:left="1722" w:hanging="360"/>
      </w:pPr>
      <w:rPr>
        <w:rFonts w:hint="default" w:ascii="Courier New" w:hAnsi="Courier New" w:cs="Courier New"/>
      </w:rPr>
    </w:lvl>
    <w:lvl w:ilvl="2" w:tplc="0C090005" w:tentative="1">
      <w:start w:val="1"/>
      <w:numFmt w:val="bullet"/>
      <w:lvlText w:val=""/>
      <w:lvlJc w:val="left"/>
      <w:pPr>
        <w:ind w:left="2442" w:hanging="360"/>
      </w:pPr>
      <w:rPr>
        <w:rFonts w:hint="default" w:ascii="Wingdings" w:hAnsi="Wingdings"/>
      </w:rPr>
    </w:lvl>
    <w:lvl w:ilvl="3" w:tplc="0C090001" w:tentative="1">
      <w:start w:val="1"/>
      <w:numFmt w:val="bullet"/>
      <w:lvlText w:val=""/>
      <w:lvlJc w:val="left"/>
      <w:pPr>
        <w:ind w:left="3162" w:hanging="360"/>
      </w:pPr>
      <w:rPr>
        <w:rFonts w:hint="default" w:ascii="Symbol" w:hAnsi="Symbol"/>
      </w:rPr>
    </w:lvl>
    <w:lvl w:ilvl="4" w:tplc="0C090003" w:tentative="1">
      <w:start w:val="1"/>
      <w:numFmt w:val="bullet"/>
      <w:lvlText w:val="o"/>
      <w:lvlJc w:val="left"/>
      <w:pPr>
        <w:ind w:left="3882" w:hanging="360"/>
      </w:pPr>
      <w:rPr>
        <w:rFonts w:hint="default" w:ascii="Courier New" w:hAnsi="Courier New" w:cs="Courier New"/>
      </w:rPr>
    </w:lvl>
    <w:lvl w:ilvl="5" w:tplc="0C090005" w:tentative="1">
      <w:start w:val="1"/>
      <w:numFmt w:val="bullet"/>
      <w:lvlText w:val=""/>
      <w:lvlJc w:val="left"/>
      <w:pPr>
        <w:ind w:left="4602" w:hanging="360"/>
      </w:pPr>
      <w:rPr>
        <w:rFonts w:hint="default" w:ascii="Wingdings" w:hAnsi="Wingdings"/>
      </w:rPr>
    </w:lvl>
    <w:lvl w:ilvl="6" w:tplc="0C090001" w:tentative="1">
      <w:start w:val="1"/>
      <w:numFmt w:val="bullet"/>
      <w:lvlText w:val=""/>
      <w:lvlJc w:val="left"/>
      <w:pPr>
        <w:ind w:left="5322" w:hanging="360"/>
      </w:pPr>
      <w:rPr>
        <w:rFonts w:hint="default" w:ascii="Symbol" w:hAnsi="Symbol"/>
      </w:rPr>
    </w:lvl>
    <w:lvl w:ilvl="7" w:tplc="0C090003" w:tentative="1">
      <w:start w:val="1"/>
      <w:numFmt w:val="bullet"/>
      <w:lvlText w:val="o"/>
      <w:lvlJc w:val="left"/>
      <w:pPr>
        <w:ind w:left="6042" w:hanging="360"/>
      </w:pPr>
      <w:rPr>
        <w:rFonts w:hint="default" w:ascii="Courier New" w:hAnsi="Courier New" w:cs="Courier New"/>
      </w:rPr>
    </w:lvl>
    <w:lvl w:ilvl="8" w:tplc="0C090005" w:tentative="1">
      <w:start w:val="1"/>
      <w:numFmt w:val="bullet"/>
      <w:lvlText w:val=""/>
      <w:lvlJc w:val="left"/>
      <w:pPr>
        <w:ind w:left="6762" w:hanging="360"/>
      </w:pPr>
      <w:rPr>
        <w:rFonts w:hint="default" w:ascii="Wingdings" w:hAnsi="Wingdings"/>
      </w:rPr>
    </w:lvl>
  </w:abstractNum>
  <w:abstractNum w:abstractNumId="9" w15:restartNumberingAfterBreak="0">
    <w:nsid w:val="4D718327"/>
    <w:multiLevelType w:val="hybridMultilevel"/>
    <w:tmpl w:val="B7FCCFB8"/>
    <w:lvl w:ilvl="0" w:tplc="42F04AD6">
      <w:start w:val="1"/>
      <w:numFmt w:val="bullet"/>
      <w:lvlText w:val=""/>
      <w:lvlJc w:val="left"/>
      <w:pPr>
        <w:ind w:left="720" w:hanging="360"/>
      </w:pPr>
      <w:rPr>
        <w:rFonts w:hint="default" w:ascii="Symbol" w:hAnsi="Symbol"/>
      </w:rPr>
    </w:lvl>
    <w:lvl w:ilvl="1" w:tplc="856AD4F2">
      <w:start w:val="1"/>
      <w:numFmt w:val="bullet"/>
      <w:lvlText w:val="o"/>
      <w:lvlJc w:val="left"/>
      <w:pPr>
        <w:ind w:left="1440" w:hanging="360"/>
      </w:pPr>
      <w:rPr>
        <w:rFonts w:hint="default" w:ascii="Courier New" w:hAnsi="Courier New"/>
      </w:rPr>
    </w:lvl>
    <w:lvl w:ilvl="2" w:tplc="CF1CF864">
      <w:start w:val="1"/>
      <w:numFmt w:val="bullet"/>
      <w:lvlText w:val=""/>
      <w:lvlJc w:val="left"/>
      <w:pPr>
        <w:ind w:left="2160" w:hanging="360"/>
      </w:pPr>
      <w:rPr>
        <w:rFonts w:hint="default" w:ascii="Wingdings" w:hAnsi="Wingdings"/>
      </w:rPr>
    </w:lvl>
    <w:lvl w:ilvl="3" w:tplc="CBD2C898">
      <w:start w:val="1"/>
      <w:numFmt w:val="bullet"/>
      <w:lvlText w:val=""/>
      <w:lvlJc w:val="left"/>
      <w:pPr>
        <w:ind w:left="2880" w:hanging="360"/>
      </w:pPr>
      <w:rPr>
        <w:rFonts w:hint="default" w:ascii="Symbol" w:hAnsi="Symbol"/>
      </w:rPr>
    </w:lvl>
    <w:lvl w:ilvl="4" w:tplc="0EF63A1E">
      <w:start w:val="1"/>
      <w:numFmt w:val="bullet"/>
      <w:lvlText w:val="o"/>
      <w:lvlJc w:val="left"/>
      <w:pPr>
        <w:ind w:left="3600" w:hanging="360"/>
      </w:pPr>
      <w:rPr>
        <w:rFonts w:hint="default" w:ascii="Courier New" w:hAnsi="Courier New"/>
      </w:rPr>
    </w:lvl>
    <w:lvl w:ilvl="5" w:tplc="236AF132">
      <w:start w:val="1"/>
      <w:numFmt w:val="bullet"/>
      <w:lvlText w:val=""/>
      <w:lvlJc w:val="left"/>
      <w:pPr>
        <w:ind w:left="4320" w:hanging="360"/>
      </w:pPr>
      <w:rPr>
        <w:rFonts w:hint="default" w:ascii="Wingdings" w:hAnsi="Wingdings"/>
      </w:rPr>
    </w:lvl>
    <w:lvl w:ilvl="6" w:tplc="C26C4B02">
      <w:start w:val="1"/>
      <w:numFmt w:val="bullet"/>
      <w:lvlText w:val=""/>
      <w:lvlJc w:val="left"/>
      <w:pPr>
        <w:ind w:left="5040" w:hanging="360"/>
      </w:pPr>
      <w:rPr>
        <w:rFonts w:hint="default" w:ascii="Symbol" w:hAnsi="Symbol"/>
      </w:rPr>
    </w:lvl>
    <w:lvl w:ilvl="7" w:tplc="E15C41B4">
      <w:start w:val="1"/>
      <w:numFmt w:val="bullet"/>
      <w:lvlText w:val="o"/>
      <w:lvlJc w:val="left"/>
      <w:pPr>
        <w:ind w:left="5760" w:hanging="360"/>
      </w:pPr>
      <w:rPr>
        <w:rFonts w:hint="default" w:ascii="Courier New" w:hAnsi="Courier New"/>
      </w:rPr>
    </w:lvl>
    <w:lvl w:ilvl="8" w:tplc="FC6A2A50">
      <w:start w:val="1"/>
      <w:numFmt w:val="bullet"/>
      <w:lvlText w:val=""/>
      <w:lvlJc w:val="left"/>
      <w:pPr>
        <w:ind w:left="6480" w:hanging="360"/>
      </w:pPr>
      <w:rPr>
        <w:rFonts w:hint="default" w:ascii="Wingdings" w:hAnsi="Wingdings"/>
      </w:rPr>
    </w:lvl>
  </w:abstractNum>
  <w:abstractNum w:abstractNumId="10" w15:restartNumberingAfterBreak="0">
    <w:nsid w:val="4E3445AF"/>
    <w:multiLevelType w:val="hybridMultilevel"/>
    <w:tmpl w:val="6D54CF8C"/>
    <w:lvl w:ilvl="0" w:tplc="DE586470">
      <w:start w:val="1"/>
      <w:numFmt w:val="bullet"/>
      <w:lvlText w:val="·"/>
      <w:lvlJc w:val="left"/>
      <w:pPr>
        <w:ind w:left="720" w:hanging="360"/>
      </w:pPr>
      <w:rPr>
        <w:rFonts w:hint="default" w:ascii="Symbol" w:hAnsi="Symbol"/>
      </w:rPr>
    </w:lvl>
    <w:lvl w:ilvl="1" w:tplc="8EE0D2BA">
      <w:start w:val="1"/>
      <w:numFmt w:val="bullet"/>
      <w:lvlText w:val="o"/>
      <w:lvlJc w:val="left"/>
      <w:pPr>
        <w:ind w:left="1440" w:hanging="360"/>
      </w:pPr>
      <w:rPr>
        <w:rFonts w:hint="default" w:ascii="Courier New" w:hAnsi="Courier New"/>
      </w:rPr>
    </w:lvl>
    <w:lvl w:ilvl="2" w:tplc="A0824796">
      <w:start w:val="1"/>
      <w:numFmt w:val="bullet"/>
      <w:lvlText w:val=""/>
      <w:lvlJc w:val="left"/>
      <w:pPr>
        <w:ind w:left="2160" w:hanging="360"/>
      </w:pPr>
      <w:rPr>
        <w:rFonts w:hint="default" w:ascii="Wingdings" w:hAnsi="Wingdings"/>
      </w:rPr>
    </w:lvl>
    <w:lvl w:ilvl="3" w:tplc="D5269BEC">
      <w:start w:val="1"/>
      <w:numFmt w:val="bullet"/>
      <w:lvlText w:val=""/>
      <w:lvlJc w:val="left"/>
      <w:pPr>
        <w:ind w:left="2880" w:hanging="360"/>
      </w:pPr>
      <w:rPr>
        <w:rFonts w:hint="default" w:ascii="Symbol" w:hAnsi="Symbol"/>
      </w:rPr>
    </w:lvl>
    <w:lvl w:ilvl="4" w:tplc="158C056C">
      <w:start w:val="1"/>
      <w:numFmt w:val="bullet"/>
      <w:lvlText w:val="o"/>
      <w:lvlJc w:val="left"/>
      <w:pPr>
        <w:ind w:left="3600" w:hanging="360"/>
      </w:pPr>
      <w:rPr>
        <w:rFonts w:hint="default" w:ascii="Courier New" w:hAnsi="Courier New"/>
      </w:rPr>
    </w:lvl>
    <w:lvl w:ilvl="5" w:tplc="7160CE86">
      <w:start w:val="1"/>
      <w:numFmt w:val="bullet"/>
      <w:lvlText w:val=""/>
      <w:lvlJc w:val="left"/>
      <w:pPr>
        <w:ind w:left="4320" w:hanging="360"/>
      </w:pPr>
      <w:rPr>
        <w:rFonts w:hint="default" w:ascii="Wingdings" w:hAnsi="Wingdings"/>
      </w:rPr>
    </w:lvl>
    <w:lvl w:ilvl="6" w:tplc="624EA20A">
      <w:start w:val="1"/>
      <w:numFmt w:val="bullet"/>
      <w:lvlText w:val=""/>
      <w:lvlJc w:val="left"/>
      <w:pPr>
        <w:ind w:left="5040" w:hanging="360"/>
      </w:pPr>
      <w:rPr>
        <w:rFonts w:hint="default" w:ascii="Symbol" w:hAnsi="Symbol"/>
      </w:rPr>
    </w:lvl>
    <w:lvl w:ilvl="7" w:tplc="CDCE112C">
      <w:start w:val="1"/>
      <w:numFmt w:val="bullet"/>
      <w:lvlText w:val="o"/>
      <w:lvlJc w:val="left"/>
      <w:pPr>
        <w:ind w:left="5760" w:hanging="360"/>
      </w:pPr>
      <w:rPr>
        <w:rFonts w:hint="default" w:ascii="Courier New" w:hAnsi="Courier New"/>
      </w:rPr>
    </w:lvl>
    <w:lvl w:ilvl="8" w:tplc="0E7C1390">
      <w:start w:val="1"/>
      <w:numFmt w:val="bullet"/>
      <w:lvlText w:val=""/>
      <w:lvlJc w:val="left"/>
      <w:pPr>
        <w:ind w:left="6480" w:hanging="360"/>
      </w:pPr>
      <w:rPr>
        <w:rFonts w:hint="default" w:ascii="Wingdings" w:hAnsi="Wingdings"/>
      </w:rPr>
    </w:lvl>
  </w:abstractNum>
  <w:abstractNum w:abstractNumId="11" w15:restartNumberingAfterBreak="0">
    <w:nsid w:val="5B7265D2"/>
    <w:multiLevelType w:val="hybridMultilevel"/>
    <w:tmpl w:val="AF98EC00"/>
    <w:lvl w:ilvl="0" w:tplc="20D29AFE">
      <w:start w:val="1"/>
      <w:numFmt w:val="decimal"/>
      <w:pStyle w:val="listnumber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05B497"/>
    <w:multiLevelType w:val="hybridMultilevel"/>
    <w:tmpl w:val="AF06E854"/>
    <w:lvl w:ilvl="0" w:tplc="7E003782">
      <w:start w:val="1"/>
      <w:numFmt w:val="bullet"/>
      <w:lvlText w:val="-"/>
      <w:lvlJc w:val="left"/>
      <w:pPr>
        <w:ind w:left="720" w:hanging="360"/>
      </w:pPr>
      <w:rPr>
        <w:rFonts w:hint="default" w:ascii="Aptos" w:hAnsi="Aptos"/>
      </w:rPr>
    </w:lvl>
    <w:lvl w:ilvl="1" w:tplc="E21270C2">
      <w:start w:val="1"/>
      <w:numFmt w:val="bullet"/>
      <w:lvlText w:val="o"/>
      <w:lvlJc w:val="left"/>
      <w:pPr>
        <w:ind w:left="1440" w:hanging="360"/>
      </w:pPr>
      <w:rPr>
        <w:rFonts w:hint="default" w:ascii="Courier New" w:hAnsi="Courier New"/>
      </w:rPr>
    </w:lvl>
    <w:lvl w:ilvl="2" w:tplc="4FF27940">
      <w:start w:val="1"/>
      <w:numFmt w:val="bullet"/>
      <w:lvlText w:val=""/>
      <w:lvlJc w:val="left"/>
      <w:pPr>
        <w:ind w:left="2160" w:hanging="360"/>
      </w:pPr>
      <w:rPr>
        <w:rFonts w:hint="default" w:ascii="Wingdings" w:hAnsi="Wingdings"/>
      </w:rPr>
    </w:lvl>
    <w:lvl w:ilvl="3" w:tplc="02F82F0E">
      <w:start w:val="1"/>
      <w:numFmt w:val="bullet"/>
      <w:lvlText w:val=""/>
      <w:lvlJc w:val="left"/>
      <w:pPr>
        <w:ind w:left="2880" w:hanging="360"/>
      </w:pPr>
      <w:rPr>
        <w:rFonts w:hint="default" w:ascii="Symbol" w:hAnsi="Symbol"/>
      </w:rPr>
    </w:lvl>
    <w:lvl w:ilvl="4" w:tplc="AA04C85E">
      <w:start w:val="1"/>
      <w:numFmt w:val="bullet"/>
      <w:lvlText w:val="o"/>
      <w:lvlJc w:val="left"/>
      <w:pPr>
        <w:ind w:left="3600" w:hanging="360"/>
      </w:pPr>
      <w:rPr>
        <w:rFonts w:hint="default" w:ascii="Courier New" w:hAnsi="Courier New"/>
      </w:rPr>
    </w:lvl>
    <w:lvl w:ilvl="5" w:tplc="374831A8">
      <w:start w:val="1"/>
      <w:numFmt w:val="bullet"/>
      <w:lvlText w:val=""/>
      <w:lvlJc w:val="left"/>
      <w:pPr>
        <w:ind w:left="4320" w:hanging="360"/>
      </w:pPr>
      <w:rPr>
        <w:rFonts w:hint="default" w:ascii="Wingdings" w:hAnsi="Wingdings"/>
      </w:rPr>
    </w:lvl>
    <w:lvl w:ilvl="6" w:tplc="7AE045AC">
      <w:start w:val="1"/>
      <w:numFmt w:val="bullet"/>
      <w:lvlText w:val=""/>
      <w:lvlJc w:val="left"/>
      <w:pPr>
        <w:ind w:left="5040" w:hanging="360"/>
      </w:pPr>
      <w:rPr>
        <w:rFonts w:hint="default" w:ascii="Symbol" w:hAnsi="Symbol"/>
      </w:rPr>
    </w:lvl>
    <w:lvl w:ilvl="7" w:tplc="2C005666">
      <w:start w:val="1"/>
      <w:numFmt w:val="bullet"/>
      <w:lvlText w:val="o"/>
      <w:lvlJc w:val="left"/>
      <w:pPr>
        <w:ind w:left="5760" w:hanging="360"/>
      </w:pPr>
      <w:rPr>
        <w:rFonts w:hint="default" w:ascii="Courier New" w:hAnsi="Courier New"/>
      </w:rPr>
    </w:lvl>
    <w:lvl w:ilvl="8" w:tplc="ECD44272">
      <w:start w:val="1"/>
      <w:numFmt w:val="bullet"/>
      <w:lvlText w:val=""/>
      <w:lvlJc w:val="left"/>
      <w:pPr>
        <w:ind w:left="6480" w:hanging="360"/>
      </w:pPr>
      <w:rPr>
        <w:rFonts w:hint="default" w:ascii="Wingdings" w:hAnsi="Wingdings"/>
      </w:rPr>
    </w:lvl>
  </w:abstractNum>
  <w:abstractNum w:abstractNumId="13" w15:restartNumberingAfterBreak="0">
    <w:nsid w:val="6259393B"/>
    <w:multiLevelType w:val="hybridMultilevel"/>
    <w:tmpl w:val="8F16B194"/>
    <w:lvl w:ilvl="0" w:tplc="F64C83D4">
      <w:start w:val="1"/>
      <w:numFmt w:val="bullet"/>
      <w:pStyle w:val="box-tablebullet2"/>
      <w:lvlText w:val="º"/>
      <w:lvlJc w:val="left"/>
      <w:pPr>
        <w:ind w:left="1287" w:hanging="360"/>
      </w:pPr>
      <w:rPr>
        <w:rFonts w:hint="default" w:ascii="Century Gothic" w:hAnsi="Century Gothic"/>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num w:numId="1" w16cid:durableId="544027777">
    <w:abstractNumId w:val="12"/>
  </w:num>
  <w:num w:numId="2" w16cid:durableId="2108696898">
    <w:abstractNumId w:val="7"/>
  </w:num>
  <w:num w:numId="3" w16cid:durableId="1349256823">
    <w:abstractNumId w:val="3"/>
  </w:num>
  <w:num w:numId="4" w16cid:durableId="1997300016">
    <w:abstractNumId w:val="4"/>
  </w:num>
  <w:num w:numId="5" w16cid:durableId="632251699">
    <w:abstractNumId w:val="0"/>
  </w:num>
  <w:num w:numId="6" w16cid:durableId="682441042">
    <w:abstractNumId w:val="5"/>
  </w:num>
  <w:num w:numId="7" w16cid:durableId="534926410">
    <w:abstractNumId w:val="11"/>
  </w:num>
  <w:num w:numId="8" w16cid:durableId="1073356772">
    <w:abstractNumId w:val="2"/>
  </w:num>
  <w:num w:numId="9" w16cid:durableId="268975843">
    <w:abstractNumId w:val="8"/>
  </w:num>
  <w:num w:numId="10" w16cid:durableId="490296050">
    <w:abstractNumId w:val="11"/>
  </w:num>
  <w:num w:numId="11" w16cid:durableId="1970815248">
    <w:abstractNumId w:val="6"/>
  </w:num>
  <w:num w:numId="12" w16cid:durableId="34472747">
    <w:abstractNumId w:val="10"/>
  </w:num>
  <w:num w:numId="13" w16cid:durableId="1184131907">
    <w:abstractNumId w:val="9"/>
  </w:num>
  <w:num w:numId="14" w16cid:durableId="392387729">
    <w:abstractNumId w:val="0"/>
  </w:num>
  <w:num w:numId="15" w16cid:durableId="1738821702">
    <w:abstractNumId w:val="11"/>
    <w:lvlOverride w:ilvl="0">
      <w:startOverride w:val="1"/>
    </w:lvlOverride>
  </w:num>
  <w:num w:numId="16" w16cid:durableId="2142649886">
    <w:abstractNumId w:val="1"/>
  </w:num>
  <w:num w:numId="17" w16cid:durableId="478815170">
    <w:abstractNumId w:val="11"/>
    <w:lvlOverride w:ilvl="0">
      <w:startOverride w:val="1"/>
    </w:lvlOverride>
  </w:num>
  <w:num w:numId="18" w16cid:durableId="1255631097">
    <w:abstractNumId w:val="0"/>
  </w:num>
  <w:num w:numId="19" w16cid:durableId="1957368371">
    <w:abstractNumId w:val="0"/>
  </w:num>
  <w:num w:numId="20" w16cid:durableId="180861924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E5"/>
    <w:rsid w:val="0000125F"/>
    <w:rsid w:val="000019FA"/>
    <w:rsid w:val="00050A75"/>
    <w:rsid w:val="000536AD"/>
    <w:rsid w:val="00064532"/>
    <w:rsid w:val="00067450"/>
    <w:rsid w:val="00067D75"/>
    <w:rsid w:val="000733B6"/>
    <w:rsid w:val="00095372"/>
    <w:rsid w:val="00097B57"/>
    <w:rsid w:val="000A7206"/>
    <w:rsid w:val="000B2A5E"/>
    <w:rsid w:val="000B32B7"/>
    <w:rsid w:val="000B3417"/>
    <w:rsid w:val="000B374D"/>
    <w:rsid w:val="000B68D8"/>
    <w:rsid w:val="000C701A"/>
    <w:rsid w:val="000D0FD8"/>
    <w:rsid w:val="000E0296"/>
    <w:rsid w:val="000E4734"/>
    <w:rsid w:val="000E6181"/>
    <w:rsid w:val="000F1CF6"/>
    <w:rsid w:val="000F241D"/>
    <w:rsid w:val="000F342B"/>
    <w:rsid w:val="000F3B60"/>
    <w:rsid w:val="000F503B"/>
    <w:rsid w:val="000F74DE"/>
    <w:rsid w:val="00103205"/>
    <w:rsid w:val="0010640D"/>
    <w:rsid w:val="00112AFE"/>
    <w:rsid w:val="00125F51"/>
    <w:rsid w:val="00131411"/>
    <w:rsid w:val="00141AF1"/>
    <w:rsid w:val="00151091"/>
    <w:rsid w:val="00190BD5"/>
    <w:rsid w:val="00192814"/>
    <w:rsid w:val="001A2FB3"/>
    <w:rsid w:val="001A60DC"/>
    <w:rsid w:val="001C2756"/>
    <w:rsid w:val="001C6799"/>
    <w:rsid w:val="001C68A7"/>
    <w:rsid w:val="001D27F2"/>
    <w:rsid w:val="001E4569"/>
    <w:rsid w:val="001F37BD"/>
    <w:rsid w:val="001F4A67"/>
    <w:rsid w:val="0020659F"/>
    <w:rsid w:val="0021167A"/>
    <w:rsid w:val="00217911"/>
    <w:rsid w:val="002302A9"/>
    <w:rsid w:val="00235C76"/>
    <w:rsid w:val="00243806"/>
    <w:rsid w:val="00261F12"/>
    <w:rsid w:val="00265DFF"/>
    <w:rsid w:val="00266375"/>
    <w:rsid w:val="0029056F"/>
    <w:rsid w:val="00291C97"/>
    <w:rsid w:val="00292454"/>
    <w:rsid w:val="002A5BB8"/>
    <w:rsid w:val="002A63EF"/>
    <w:rsid w:val="002D1D49"/>
    <w:rsid w:val="002D37F8"/>
    <w:rsid w:val="002E5EF6"/>
    <w:rsid w:val="002E7CB0"/>
    <w:rsid w:val="002F2D40"/>
    <w:rsid w:val="002F4156"/>
    <w:rsid w:val="002F5E44"/>
    <w:rsid w:val="003070D2"/>
    <w:rsid w:val="0030727D"/>
    <w:rsid w:val="0031014D"/>
    <w:rsid w:val="003502DD"/>
    <w:rsid w:val="00350C39"/>
    <w:rsid w:val="00355FA5"/>
    <w:rsid w:val="00365415"/>
    <w:rsid w:val="00366A52"/>
    <w:rsid w:val="003727A0"/>
    <w:rsid w:val="00375C6A"/>
    <w:rsid w:val="00375DCF"/>
    <w:rsid w:val="00382318"/>
    <w:rsid w:val="003900B3"/>
    <w:rsid w:val="0039118A"/>
    <w:rsid w:val="003A5460"/>
    <w:rsid w:val="003C1847"/>
    <w:rsid w:val="003D1E34"/>
    <w:rsid w:val="003F1F54"/>
    <w:rsid w:val="004024C6"/>
    <w:rsid w:val="0040739A"/>
    <w:rsid w:val="0044251F"/>
    <w:rsid w:val="0044404B"/>
    <w:rsid w:val="004552D1"/>
    <w:rsid w:val="0048238C"/>
    <w:rsid w:val="00495A63"/>
    <w:rsid w:val="004969B3"/>
    <w:rsid w:val="004A242D"/>
    <w:rsid w:val="004B6AA8"/>
    <w:rsid w:val="004E24DA"/>
    <w:rsid w:val="004E27D2"/>
    <w:rsid w:val="004F038C"/>
    <w:rsid w:val="00503504"/>
    <w:rsid w:val="00507181"/>
    <w:rsid w:val="00510B7C"/>
    <w:rsid w:val="00515BB7"/>
    <w:rsid w:val="00551A4B"/>
    <w:rsid w:val="00554D25"/>
    <w:rsid w:val="005571D7"/>
    <w:rsid w:val="00557C75"/>
    <w:rsid w:val="00575B5B"/>
    <w:rsid w:val="00582202"/>
    <w:rsid w:val="005B1E83"/>
    <w:rsid w:val="005B25AC"/>
    <w:rsid w:val="005C5F02"/>
    <w:rsid w:val="005D5867"/>
    <w:rsid w:val="005D72D9"/>
    <w:rsid w:val="005E4E63"/>
    <w:rsid w:val="005E52DE"/>
    <w:rsid w:val="00607EF0"/>
    <w:rsid w:val="006328F6"/>
    <w:rsid w:val="0063682D"/>
    <w:rsid w:val="00690E3B"/>
    <w:rsid w:val="006979BB"/>
    <w:rsid w:val="006A3929"/>
    <w:rsid w:val="006B0ED1"/>
    <w:rsid w:val="006B3A36"/>
    <w:rsid w:val="006C1283"/>
    <w:rsid w:val="006C3B0D"/>
    <w:rsid w:val="006C403B"/>
    <w:rsid w:val="006C4B34"/>
    <w:rsid w:val="006C7BF3"/>
    <w:rsid w:val="006E70AF"/>
    <w:rsid w:val="006F55E7"/>
    <w:rsid w:val="006F68A5"/>
    <w:rsid w:val="00705EAA"/>
    <w:rsid w:val="00706686"/>
    <w:rsid w:val="00706951"/>
    <w:rsid w:val="00712E11"/>
    <w:rsid w:val="007164F6"/>
    <w:rsid w:val="00716BFF"/>
    <w:rsid w:val="007245CE"/>
    <w:rsid w:val="00725001"/>
    <w:rsid w:val="00736334"/>
    <w:rsid w:val="00744B40"/>
    <w:rsid w:val="00757FD8"/>
    <w:rsid w:val="00796E2D"/>
    <w:rsid w:val="007A5A33"/>
    <w:rsid w:val="007B006C"/>
    <w:rsid w:val="007C08FB"/>
    <w:rsid w:val="007C7137"/>
    <w:rsid w:val="007D67AD"/>
    <w:rsid w:val="007D75EE"/>
    <w:rsid w:val="007E3FAA"/>
    <w:rsid w:val="007E5456"/>
    <w:rsid w:val="007E63E5"/>
    <w:rsid w:val="007F30DB"/>
    <w:rsid w:val="008072DD"/>
    <w:rsid w:val="00816BA5"/>
    <w:rsid w:val="00820235"/>
    <w:rsid w:val="00823A2F"/>
    <w:rsid w:val="008243BA"/>
    <w:rsid w:val="00827394"/>
    <w:rsid w:val="00836320"/>
    <w:rsid w:val="0084252F"/>
    <w:rsid w:val="00843B66"/>
    <w:rsid w:val="00846240"/>
    <w:rsid w:val="00871D23"/>
    <w:rsid w:val="008B4E04"/>
    <w:rsid w:val="008B6CCC"/>
    <w:rsid w:val="008E0F4A"/>
    <w:rsid w:val="008E584C"/>
    <w:rsid w:val="008F659C"/>
    <w:rsid w:val="00910660"/>
    <w:rsid w:val="00914ECA"/>
    <w:rsid w:val="009172C9"/>
    <w:rsid w:val="00926176"/>
    <w:rsid w:val="00927B61"/>
    <w:rsid w:val="00930A8D"/>
    <w:rsid w:val="009353EC"/>
    <w:rsid w:val="009429E9"/>
    <w:rsid w:val="0095007E"/>
    <w:rsid w:val="009524FF"/>
    <w:rsid w:val="00954F0B"/>
    <w:rsid w:val="00976FE1"/>
    <w:rsid w:val="00977B44"/>
    <w:rsid w:val="009815E0"/>
    <w:rsid w:val="009961EA"/>
    <w:rsid w:val="009A61CA"/>
    <w:rsid w:val="009A7E85"/>
    <w:rsid w:val="009B3152"/>
    <w:rsid w:val="009B6978"/>
    <w:rsid w:val="009C1243"/>
    <w:rsid w:val="009C2334"/>
    <w:rsid w:val="009C6B2B"/>
    <w:rsid w:val="009D1379"/>
    <w:rsid w:val="009E0CDE"/>
    <w:rsid w:val="009E4002"/>
    <w:rsid w:val="009E4E84"/>
    <w:rsid w:val="009E5249"/>
    <w:rsid w:val="009F35E5"/>
    <w:rsid w:val="00A027E9"/>
    <w:rsid w:val="00A116C1"/>
    <w:rsid w:val="00A11722"/>
    <w:rsid w:val="00A23002"/>
    <w:rsid w:val="00A27467"/>
    <w:rsid w:val="00A4439A"/>
    <w:rsid w:val="00A64031"/>
    <w:rsid w:val="00A65E3A"/>
    <w:rsid w:val="00AA0FF3"/>
    <w:rsid w:val="00AB33E4"/>
    <w:rsid w:val="00AB44F6"/>
    <w:rsid w:val="00AC6FC2"/>
    <w:rsid w:val="00AE09F1"/>
    <w:rsid w:val="00AE1B52"/>
    <w:rsid w:val="00B2019A"/>
    <w:rsid w:val="00B23280"/>
    <w:rsid w:val="00B379C5"/>
    <w:rsid w:val="00B5372F"/>
    <w:rsid w:val="00B54393"/>
    <w:rsid w:val="00B54A09"/>
    <w:rsid w:val="00B608DB"/>
    <w:rsid w:val="00B77EF1"/>
    <w:rsid w:val="00B822AF"/>
    <w:rsid w:val="00B97A14"/>
    <w:rsid w:val="00BA7F59"/>
    <w:rsid w:val="00BB23E0"/>
    <w:rsid w:val="00BB3F7D"/>
    <w:rsid w:val="00BB58E8"/>
    <w:rsid w:val="00BB75EC"/>
    <w:rsid w:val="00BC0279"/>
    <w:rsid w:val="00BC2DE6"/>
    <w:rsid w:val="00BC6A91"/>
    <w:rsid w:val="00BD04D0"/>
    <w:rsid w:val="00BD21DD"/>
    <w:rsid w:val="00BD6451"/>
    <w:rsid w:val="00BD6D88"/>
    <w:rsid w:val="00BE2C94"/>
    <w:rsid w:val="00BF09CE"/>
    <w:rsid w:val="00C000A3"/>
    <w:rsid w:val="00C026EA"/>
    <w:rsid w:val="00C12B10"/>
    <w:rsid w:val="00C24607"/>
    <w:rsid w:val="00C24672"/>
    <w:rsid w:val="00C367C9"/>
    <w:rsid w:val="00C51CFE"/>
    <w:rsid w:val="00C6138F"/>
    <w:rsid w:val="00C72907"/>
    <w:rsid w:val="00C74110"/>
    <w:rsid w:val="00C7753F"/>
    <w:rsid w:val="00C822EB"/>
    <w:rsid w:val="00CA24B8"/>
    <w:rsid w:val="00CA259E"/>
    <w:rsid w:val="00CA5259"/>
    <w:rsid w:val="00CB634E"/>
    <w:rsid w:val="00CC1445"/>
    <w:rsid w:val="00CC4F8B"/>
    <w:rsid w:val="00CD1AEB"/>
    <w:rsid w:val="00CD6A3E"/>
    <w:rsid w:val="00CE2467"/>
    <w:rsid w:val="00CE713C"/>
    <w:rsid w:val="00CF1A1F"/>
    <w:rsid w:val="00CF6A8B"/>
    <w:rsid w:val="00D106A9"/>
    <w:rsid w:val="00D30641"/>
    <w:rsid w:val="00D4028E"/>
    <w:rsid w:val="00D610B0"/>
    <w:rsid w:val="00D64112"/>
    <w:rsid w:val="00D641BC"/>
    <w:rsid w:val="00D66DD2"/>
    <w:rsid w:val="00D818FA"/>
    <w:rsid w:val="00DA19EB"/>
    <w:rsid w:val="00DB496B"/>
    <w:rsid w:val="00DD4CFA"/>
    <w:rsid w:val="00DE3ADA"/>
    <w:rsid w:val="00DE7A87"/>
    <w:rsid w:val="00E03E81"/>
    <w:rsid w:val="00E07BB0"/>
    <w:rsid w:val="00E13DB7"/>
    <w:rsid w:val="00E160D4"/>
    <w:rsid w:val="00E22E46"/>
    <w:rsid w:val="00E31BBF"/>
    <w:rsid w:val="00E341D8"/>
    <w:rsid w:val="00E35D21"/>
    <w:rsid w:val="00E4568B"/>
    <w:rsid w:val="00E82296"/>
    <w:rsid w:val="00E97AB5"/>
    <w:rsid w:val="00EB0B24"/>
    <w:rsid w:val="00EB41EA"/>
    <w:rsid w:val="00EB758B"/>
    <w:rsid w:val="00EC3C1D"/>
    <w:rsid w:val="00ED18C3"/>
    <w:rsid w:val="00ED26B6"/>
    <w:rsid w:val="00EF08C1"/>
    <w:rsid w:val="00EF29C8"/>
    <w:rsid w:val="00F02957"/>
    <w:rsid w:val="00F0380F"/>
    <w:rsid w:val="00F04FE2"/>
    <w:rsid w:val="00F07645"/>
    <w:rsid w:val="00F10D4C"/>
    <w:rsid w:val="00F24064"/>
    <w:rsid w:val="00F42548"/>
    <w:rsid w:val="00F5041F"/>
    <w:rsid w:val="00F5690E"/>
    <w:rsid w:val="00F67EFF"/>
    <w:rsid w:val="00F718FE"/>
    <w:rsid w:val="00F76C9B"/>
    <w:rsid w:val="00F84023"/>
    <w:rsid w:val="00F919D8"/>
    <w:rsid w:val="00F928D7"/>
    <w:rsid w:val="00F93737"/>
    <w:rsid w:val="00FA108F"/>
    <w:rsid w:val="00FA324B"/>
    <w:rsid w:val="00FB42AA"/>
    <w:rsid w:val="00FB6A01"/>
    <w:rsid w:val="00FD07E1"/>
    <w:rsid w:val="00FE61B0"/>
    <w:rsid w:val="00FF694D"/>
    <w:rsid w:val="0187E9D5"/>
    <w:rsid w:val="02411157"/>
    <w:rsid w:val="0261F771"/>
    <w:rsid w:val="02B75DBF"/>
    <w:rsid w:val="038AAEFE"/>
    <w:rsid w:val="0458638E"/>
    <w:rsid w:val="05560F48"/>
    <w:rsid w:val="058C9D4C"/>
    <w:rsid w:val="05BA6C48"/>
    <w:rsid w:val="05F05FE6"/>
    <w:rsid w:val="063B18A1"/>
    <w:rsid w:val="067090F0"/>
    <w:rsid w:val="07568FBF"/>
    <w:rsid w:val="082F183B"/>
    <w:rsid w:val="08AB36C8"/>
    <w:rsid w:val="09C27457"/>
    <w:rsid w:val="09EBD7A9"/>
    <w:rsid w:val="0A7F5BEF"/>
    <w:rsid w:val="0B73DE1C"/>
    <w:rsid w:val="0B8ADB0E"/>
    <w:rsid w:val="0C50EE0F"/>
    <w:rsid w:val="0CE1452A"/>
    <w:rsid w:val="0DFEBA37"/>
    <w:rsid w:val="0E43979B"/>
    <w:rsid w:val="0E58981C"/>
    <w:rsid w:val="0F547D39"/>
    <w:rsid w:val="0F671680"/>
    <w:rsid w:val="0F92EF5B"/>
    <w:rsid w:val="0FA2CBD0"/>
    <w:rsid w:val="0FF38D31"/>
    <w:rsid w:val="100F813F"/>
    <w:rsid w:val="108E8F56"/>
    <w:rsid w:val="11627BE7"/>
    <w:rsid w:val="120CC1E3"/>
    <w:rsid w:val="125745C0"/>
    <w:rsid w:val="132D6552"/>
    <w:rsid w:val="136E4011"/>
    <w:rsid w:val="14032D8D"/>
    <w:rsid w:val="14680C22"/>
    <w:rsid w:val="14E43D6A"/>
    <w:rsid w:val="14E51837"/>
    <w:rsid w:val="1554F504"/>
    <w:rsid w:val="1555925E"/>
    <w:rsid w:val="158B47FE"/>
    <w:rsid w:val="15BC2C5F"/>
    <w:rsid w:val="1628F39F"/>
    <w:rsid w:val="167ABAF4"/>
    <w:rsid w:val="16F6B344"/>
    <w:rsid w:val="173DD2F2"/>
    <w:rsid w:val="181F02CB"/>
    <w:rsid w:val="18F2EDA4"/>
    <w:rsid w:val="18FBB91D"/>
    <w:rsid w:val="19A514DB"/>
    <w:rsid w:val="1B5F437A"/>
    <w:rsid w:val="1BD2966B"/>
    <w:rsid w:val="1BD6E0BF"/>
    <w:rsid w:val="1C07116E"/>
    <w:rsid w:val="1CA95F1D"/>
    <w:rsid w:val="1CE47012"/>
    <w:rsid w:val="1DB6DF66"/>
    <w:rsid w:val="1DFCABD7"/>
    <w:rsid w:val="1EBFD7A4"/>
    <w:rsid w:val="1F0E7357"/>
    <w:rsid w:val="1F79D6A8"/>
    <w:rsid w:val="207424F1"/>
    <w:rsid w:val="208FC035"/>
    <w:rsid w:val="2090855D"/>
    <w:rsid w:val="2142E5BE"/>
    <w:rsid w:val="23AE609F"/>
    <w:rsid w:val="23B2B453"/>
    <w:rsid w:val="23C5B728"/>
    <w:rsid w:val="24403EC4"/>
    <w:rsid w:val="24AC3418"/>
    <w:rsid w:val="25BD8FB9"/>
    <w:rsid w:val="2620BC25"/>
    <w:rsid w:val="26536900"/>
    <w:rsid w:val="26C9239B"/>
    <w:rsid w:val="26F39EEE"/>
    <w:rsid w:val="2747B450"/>
    <w:rsid w:val="274C69FF"/>
    <w:rsid w:val="275D0710"/>
    <w:rsid w:val="2760E348"/>
    <w:rsid w:val="277EBC35"/>
    <w:rsid w:val="27B73443"/>
    <w:rsid w:val="2886C49D"/>
    <w:rsid w:val="28D1BDD7"/>
    <w:rsid w:val="2925721A"/>
    <w:rsid w:val="2997A26C"/>
    <w:rsid w:val="29BE70E3"/>
    <w:rsid w:val="2A8BDDDC"/>
    <w:rsid w:val="2ACA3BDE"/>
    <w:rsid w:val="2B2A1A0F"/>
    <w:rsid w:val="2B32B875"/>
    <w:rsid w:val="2BB04BF0"/>
    <w:rsid w:val="2BC7C5A3"/>
    <w:rsid w:val="2DB0B275"/>
    <w:rsid w:val="2E2B17D5"/>
    <w:rsid w:val="2E62BFC7"/>
    <w:rsid w:val="304B500A"/>
    <w:rsid w:val="3099BECC"/>
    <w:rsid w:val="31CA9A7E"/>
    <w:rsid w:val="33D80274"/>
    <w:rsid w:val="345B492E"/>
    <w:rsid w:val="34D200ED"/>
    <w:rsid w:val="352DDEB9"/>
    <w:rsid w:val="3624B977"/>
    <w:rsid w:val="378CAFC7"/>
    <w:rsid w:val="37FBBC38"/>
    <w:rsid w:val="394B29B5"/>
    <w:rsid w:val="3B2C422B"/>
    <w:rsid w:val="3C6FA4CF"/>
    <w:rsid w:val="3CE51C8A"/>
    <w:rsid w:val="3D67B70D"/>
    <w:rsid w:val="3DBC0B1A"/>
    <w:rsid w:val="3F1B66B0"/>
    <w:rsid w:val="3F3A0D1B"/>
    <w:rsid w:val="3F81CC06"/>
    <w:rsid w:val="3FA4BA14"/>
    <w:rsid w:val="4257523D"/>
    <w:rsid w:val="430E172F"/>
    <w:rsid w:val="44ACF68F"/>
    <w:rsid w:val="44F5BF8E"/>
    <w:rsid w:val="455D6CAC"/>
    <w:rsid w:val="4584B843"/>
    <w:rsid w:val="45A2108E"/>
    <w:rsid w:val="45FBC304"/>
    <w:rsid w:val="45FD429F"/>
    <w:rsid w:val="467D5439"/>
    <w:rsid w:val="469A9E23"/>
    <w:rsid w:val="47B14134"/>
    <w:rsid w:val="47C436D7"/>
    <w:rsid w:val="4836A2F2"/>
    <w:rsid w:val="486AA203"/>
    <w:rsid w:val="487D8034"/>
    <w:rsid w:val="4ACDB245"/>
    <w:rsid w:val="4C21B018"/>
    <w:rsid w:val="4CD4B52D"/>
    <w:rsid w:val="4DBB182A"/>
    <w:rsid w:val="4ED6E573"/>
    <w:rsid w:val="4EF1C742"/>
    <w:rsid w:val="4F3C9FC5"/>
    <w:rsid w:val="4FCE3219"/>
    <w:rsid w:val="4FE4379A"/>
    <w:rsid w:val="500FEAB6"/>
    <w:rsid w:val="51130C71"/>
    <w:rsid w:val="51CE73DB"/>
    <w:rsid w:val="5349E925"/>
    <w:rsid w:val="54062C6A"/>
    <w:rsid w:val="54786AA5"/>
    <w:rsid w:val="54C7EAA5"/>
    <w:rsid w:val="56027D9E"/>
    <w:rsid w:val="5792CEDD"/>
    <w:rsid w:val="580972D7"/>
    <w:rsid w:val="585B0A56"/>
    <w:rsid w:val="590102E1"/>
    <w:rsid w:val="5963CC8A"/>
    <w:rsid w:val="5A2C8B42"/>
    <w:rsid w:val="5A79ADD6"/>
    <w:rsid w:val="5B0A4B06"/>
    <w:rsid w:val="5B56C6E8"/>
    <w:rsid w:val="5EC7C727"/>
    <w:rsid w:val="60BEB598"/>
    <w:rsid w:val="60CC2D25"/>
    <w:rsid w:val="624E23D9"/>
    <w:rsid w:val="6453E0AB"/>
    <w:rsid w:val="653B1D20"/>
    <w:rsid w:val="65830F31"/>
    <w:rsid w:val="66B2C690"/>
    <w:rsid w:val="67751625"/>
    <w:rsid w:val="67B86B4F"/>
    <w:rsid w:val="68FB412E"/>
    <w:rsid w:val="697A6566"/>
    <w:rsid w:val="6A1F8B4A"/>
    <w:rsid w:val="6AA06884"/>
    <w:rsid w:val="6AB64CEF"/>
    <w:rsid w:val="6C22F58C"/>
    <w:rsid w:val="6C29E3FE"/>
    <w:rsid w:val="6CDBEB63"/>
    <w:rsid w:val="6D73840D"/>
    <w:rsid w:val="73F24980"/>
    <w:rsid w:val="740CC378"/>
    <w:rsid w:val="755AC247"/>
    <w:rsid w:val="75D45581"/>
    <w:rsid w:val="7778D565"/>
    <w:rsid w:val="779F2684"/>
    <w:rsid w:val="77DFDD9A"/>
    <w:rsid w:val="781998D3"/>
    <w:rsid w:val="7871E051"/>
    <w:rsid w:val="78A8CDD9"/>
    <w:rsid w:val="78B717F7"/>
    <w:rsid w:val="7A39EC51"/>
    <w:rsid w:val="7B21185E"/>
    <w:rsid w:val="7D173A1E"/>
    <w:rsid w:val="7DC20EE2"/>
    <w:rsid w:val="7E4B3129"/>
    <w:rsid w:val="7E87342C"/>
    <w:rsid w:val="7F611323"/>
    <w:rsid w:val="7FFCA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A0D89"/>
  <w15:chartTrackingRefBased/>
  <w15:docId w15:val="{AA962DB3-F83A-436E-AD39-30A55A1F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6DD2"/>
  </w:style>
  <w:style w:type="paragraph" w:styleId="Heading1">
    <w:name w:val="heading 1"/>
    <w:basedOn w:val="Normal"/>
    <w:next w:val="Normal"/>
    <w:link w:val="Heading1Char"/>
    <w:uiPriority w:val="9"/>
    <w:qFormat/>
    <w:rsid w:val="00AB33E4"/>
    <w:pPr>
      <w:keepNext/>
      <w:keepLines/>
      <w:spacing w:before="240" w:after="80"/>
      <w:outlineLvl w:val="0"/>
    </w:pPr>
    <w:rPr>
      <w:rFonts w:asciiTheme="majorHAnsi" w:hAnsiTheme="majorHAnsi" w:eastAsiaTheme="majorEastAsia" w:cstheme="majorBidi"/>
      <w:b/>
      <w:color w:val="0A6948"/>
      <w:sz w:val="32"/>
      <w:szCs w:val="40"/>
    </w:rPr>
  </w:style>
  <w:style w:type="paragraph" w:styleId="Heading2">
    <w:name w:val="heading 2"/>
    <w:basedOn w:val="Normal"/>
    <w:next w:val="Normal"/>
    <w:link w:val="Heading2Char"/>
    <w:uiPriority w:val="9"/>
    <w:unhideWhenUsed/>
    <w:qFormat/>
    <w:rsid w:val="00871D23"/>
    <w:pPr>
      <w:keepNext/>
      <w:keepLines/>
      <w:spacing w:before="120" w:after="80"/>
      <w:outlineLvl w:val="1"/>
    </w:pPr>
    <w:rPr>
      <w:rFonts w:asciiTheme="majorHAnsi" w:hAnsiTheme="majorHAnsi" w:eastAsiaTheme="majorEastAsia" w:cstheme="majorBidi"/>
      <w:b/>
      <w:sz w:val="24"/>
      <w:szCs w:val="32"/>
    </w:rPr>
  </w:style>
  <w:style w:type="paragraph" w:styleId="Heading3">
    <w:name w:val="heading 3"/>
    <w:basedOn w:val="Heading2"/>
    <w:next w:val="Normal"/>
    <w:link w:val="Heading3Char"/>
    <w:uiPriority w:val="9"/>
    <w:unhideWhenUsed/>
    <w:qFormat/>
    <w:rsid w:val="004B6AA8"/>
    <w:pPr>
      <w:spacing w:before="80" w:after="40"/>
      <w:outlineLvl w:val="2"/>
    </w:pPr>
    <w:rPr>
      <w:sz w:val="20"/>
    </w:rPr>
  </w:style>
  <w:style w:type="paragraph" w:styleId="Heading4">
    <w:name w:val="heading 4"/>
    <w:basedOn w:val="Normal"/>
    <w:next w:val="Normal"/>
    <w:link w:val="Heading4Char"/>
    <w:uiPriority w:val="9"/>
    <w:semiHidden/>
    <w:unhideWhenUsed/>
    <w:qFormat/>
    <w:rsid w:val="007E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3E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33E4"/>
    <w:rPr>
      <w:rFonts w:asciiTheme="majorHAnsi" w:hAnsiTheme="majorHAnsi" w:eastAsiaTheme="majorEastAsia" w:cstheme="majorBidi"/>
      <w:b/>
      <w:color w:val="0A6948"/>
      <w:sz w:val="32"/>
      <w:szCs w:val="40"/>
    </w:rPr>
  </w:style>
  <w:style w:type="character" w:styleId="Heading2Char" w:customStyle="1">
    <w:name w:val="Heading 2 Char"/>
    <w:basedOn w:val="DefaultParagraphFont"/>
    <w:link w:val="Heading2"/>
    <w:uiPriority w:val="9"/>
    <w:rsid w:val="00871D23"/>
    <w:rPr>
      <w:rFonts w:asciiTheme="majorHAnsi" w:hAnsiTheme="majorHAnsi" w:eastAsiaTheme="majorEastAsia" w:cstheme="majorBidi"/>
      <w:b/>
      <w:sz w:val="24"/>
      <w:szCs w:val="32"/>
    </w:rPr>
  </w:style>
  <w:style w:type="character" w:styleId="Heading3Char" w:customStyle="1">
    <w:name w:val="Heading 3 Char"/>
    <w:basedOn w:val="DefaultParagraphFont"/>
    <w:link w:val="Heading3"/>
    <w:uiPriority w:val="9"/>
    <w:rsid w:val="004B6AA8"/>
    <w:rPr>
      <w:rFonts w:asciiTheme="majorHAnsi" w:hAnsiTheme="majorHAnsi" w:eastAsiaTheme="majorEastAsia" w:cstheme="majorBidi"/>
      <w:b/>
      <w:sz w:val="20"/>
      <w:szCs w:val="32"/>
    </w:rPr>
  </w:style>
  <w:style w:type="character" w:styleId="Heading4Char" w:customStyle="1">
    <w:name w:val="Heading 4 Char"/>
    <w:basedOn w:val="DefaultParagraphFont"/>
    <w:link w:val="Heading4"/>
    <w:uiPriority w:val="9"/>
    <w:semiHidden/>
    <w:rsid w:val="007E63E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E63E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E63E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E63E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E63E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E63E5"/>
    <w:rPr>
      <w:rFonts w:eastAsiaTheme="majorEastAsia" w:cstheme="majorBidi"/>
      <w:color w:val="272727" w:themeColor="text1" w:themeTint="D8"/>
    </w:rPr>
  </w:style>
  <w:style w:type="paragraph" w:styleId="Title">
    <w:name w:val="Title"/>
    <w:basedOn w:val="Heading1"/>
    <w:next w:val="Normal"/>
    <w:link w:val="TitleChar"/>
    <w:uiPriority w:val="10"/>
    <w:qFormat/>
    <w:rsid w:val="00BB3F7D"/>
    <w:pPr>
      <w:spacing w:before="0" w:after="120"/>
    </w:pPr>
    <w:rPr>
      <w:sz w:val="40"/>
    </w:rPr>
  </w:style>
  <w:style w:type="character" w:styleId="TitleChar" w:customStyle="1">
    <w:name w:val="Title Char"/>
    <w:basedOn w:val="DefaultParagraphFont"/>
    <w:link w:val="Title"/>
    <w:uiPriority w:val="10"/>
    <w:rsid w:val="00BB3F7D"/>
    <w:rPr>
      <w:rFonts w:asciiTheme="majorHAnsi" w:hAnsiTheme="majorHAnsi" w:eastAsiaTheme="majorEastAsia" w:cstheme="majorBidi"/>
      <w:b/>
      <w:color w:val="0A6948"/>
      <w:sz w:val="40"/>
      <w:szCs w:val="40"/>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styleId="QuoteChar" w:customStyle="1">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8E584C"/>
    <w:pPr>
      <w:spacing w:before="60" w:after="40" w:line="288" w:lineRule="auto"/>
      <w:ind w:left="454" w:hanging="454"/>
    </w:pPr>
  </w:style>
  <w:style w:type="character" w:styleId="IntenseEmphasis">
    <w:name w:val="Intense Emphasis"/>
    <w:basedOn w:val="DefaultParagraphFont"/>
    <w:uiPriority w:val="21"/>
    <w:qFormat/>
    <w:rsid w:val="007E63E5"/>
    <w:rPr>
      <w:i/>
      <w:iCs/>
      <w:color w:val="0F4761" w:themeColor="accent1" w:themeShade="BF"/>
    </w:rPr>
  </w:style>
  <w:style w:type="paragraph" w:styleId="IntenseQuote">
    <w:name w:val="Intense Quote"/>
    <w:basedOn w:val="Normal"/>
    <w:next w:val="Normal"/>
    <w:link w:val="IntenseQuoteChar"/>
    <w:uiPriority w:val="30"/>
    <w:qFormat/>
    <w:rsid w:val="007E63E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E63E5"/>
    <w:rPr>
      <w:i/>
      <w:iCs/>
      <w:color w:val="0F4761" w:themeColor="accent1" w:themeShade="BF"/>
    </w:rPr>
  </w:style>
  <w:style w:type="character" w:styleId="IntenseReference">
    <w:name w:val="Intense Reference"/>
    <w:basedOn w:val="DefaultParagraphFont"/>
    <w:uiPriority w:val="32"/>
    <w:qFormat/>
    <w:rsid w:val="007E63E5"/>
    <w:rPr>
      <w:b/>
      <w:bCs/>
      <w:smallCaps/>
      <w:color w:val="0F4761" w:themeColor="accent1" w:themeShade="BF"/>
      <w:spacing w:val="5"/>
    </w:rPr>
  </w:style>
  <w:style w:type="character" w:styleId="Hyperlink">
    <w:name w:val="Hyperlink"/>
    <w:basedOn w:val="DefaultParagraphFont"/>
    <w:uiPriority w:val="99"/>
    <w:unhideWhenUsed/>
    <w:rsid w:val="00D641BC"/>
    <w:rPr>
      <w:color w:val="467886" w:themeColor="hyperlink"/>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D6D88"/>
    <w:pPr>
      <w:tabs>
        <w:tab w:val="center" w:pos="4513"/>
        <w:tab w:val="right" w:pos="9026"/>
      </w:tabs>
      <w:spacing w:after="0" w:line="240" w:lineRule="auto"/>
    </w:pPr>
  </w:style>
  <w:style w:type="character" w:styleId="HeaderChar" w:customStyle="1">
    <w:name w:val="Header Char"/>
    <w:basedOn w:val="DefaultParagraphFont"/>
    <w:link w:val="Header"/>
    <w:uiPriority w:val="99"/>
    <w:rsid w:val="00BD6D88"/>
  </w:style>
  <w:style w:type="paragraph" w:styleId="Footer">
    <w:name w:val="footer"/>
    <w:basedOn w:val="Normal"/>
    <w:link w:val="FooterChar"/>
    <w:uiPriority w:val="99"/>
    <w:unhideWhenUsed/>
    <w:rsid w:val="00BD6D88"/>
    <w:pPr>
      <w:tabs>
        <w:tab w:val="center" w:pos="4513"/>
        <w:tab w:val="right" w:pos="9026"/>
      </w:tabs>
      <w:spacing w:after="0" w:line="240" w:lineRule="auto"/>
    </w:pPr>
  </w:style>
  <w:style w:type="character" w:styleId="FooterChar" w:customStyle="1">
    <w:name w:val="Footer Char"/>
    <w:basedOn w:val="DefaultParagraphFont"/>
    <w:link w:val="Footer"/>
    <w:uiPriority w:val="99"/>
    <w:rsid w:val="00BD6D88"/>
  </w:style>
  <w:style w:type="paragraph" w:styleId="TableParagraph" w:customStyle="1">
    <w:name w:val="Table Paragraph"/>
    <w:basedOn w:val="Normal"/>
    <w:uiPriority w:val="1"/>
    <w:qFormat/>
    <w:rsid w:val="00B54A09"/>
    <w:pPr>
      <w:widowControl w:val="0"/>
      <w:autoSpaceDE w:val="0"/>
      <w:autoSpaceDN w:val="0"/>
      <w:spacing w:after="0" w:line="240" w:lineRule="auto"/>
    </w:pPr>
    <w:rPr>
      <w:rFonts w:ascii="Calibri" w:hAnsi="Calibri" w:eastAsia="Calibri" w:cs="Calibri"/>
      <w:kern w:val="0"/>
      <w:lang w:val="en-US"/>
      <w14:ligatures w14:val="none"/>
    </w:rPr>
  </w:style>
  <w:style w:type="paragraph" w:styleId="Caption">
    <w:name w:val="caption"/>
    <w:basedOn w:val="Normal"/>
    <w:next w:val="Normal"/>
    <w:uiPriority w:val="35"/>
    <w:unhideWhenUsed/>
    <w:qFormat/>
    <w:rsid w:val="0010640D"/>
    <w:pPr>
      <w:spacing w:after="200" w:line="240" w:lineRule="auto"/>
    </w:pPr>
    <w:rPr>
      <w:i/>
      <w:iCs/>
      <w:color w:val="0E2841" w:themeColor="text2"/>
      <w:sz w:val="18"/>
      <w:szCs w:val="18"/>
    </w:rPr>
  </w:style>
  <w:style w:type="paragraph" w:styleId="box-tableh1" w:customStyle="1">
    <w:name w:val="box-table_h1"/>
    <w:basedOn w:val="Heading3"/>
    <w:next w:val="Normal"/>
    <w:qFormat/>
    <w:rsid w:val="00CF1A1F"/>
    <w:pPr>
      <w:spacing w:before="120"/>
    </w:pPr>
    <w:rPr>
      <w:color w:val="0A6948"/>
      <w:sz w:val="24"/>
    </w:rPr>
  </w:style>
  <w:style w:type="paragraph" w:styleId="headingboxtable" w:customStyle="1">
    <w:name w:val="heading_box table"/>
    <w:basedOn w:val="Heading3"/>
    <w:next w:val="Normal"/>
    <w:qFormat/>
    <w:rsid w:val="000D0FD8"/>
  </w:style>
  <w:style w:type="paragraph" w:styleId="box-tableh2" w:customStyle="1">
    <w:name w:val="box-table_h2"/>
    <w:basedOn w:val="headingboxtable"/>
    <w:qFormat/>
    <w:rsid w:val="00103205"/>
    <w:pPr>
      <w:ind w:left="284"/>
    </w:pPr>
    <w:rPr>
      <w:color w:val="000000" w:themeColor="text1"/>
      <w:sz w:val="22"/>
    </w:rPr>
  </w:style>
  <w:style w:type="paragraph" w:styleId="box-tablebullet1" w:customStyle="1">
    <w:name w:val="box-table_bullet1"/>
    <w:basedOn w:val="ListParagraph"/>
    <w:qFormat/>
    <w:rsid w:val="00EB0B24"/>
    <w:pPr>
      <w:numPr>
        <w:numId w:val="9"/>
      </w:numPr>
      <w:spacing w:before="0" w:after="0" w:line="240" w:lineRule="auto"/>
      <w:ind w:left="568" w:hanging="284"/>
      <w:contextualSpacing/>
    </w:pPr>
    <w:rPr>
      <w:sz w:val="20"/>
    </w:rPr>
  </w:style>
  <w:style w:type="character" w:styleId="CommentReference">
    <w:name w:val="annotation reference"/>
    <w:basedOn w:val="DefaultParagraphFont"/>
    <w:uiPriority w:val="99"/>
    <w:semiHidden/>
    <w:unhideWhenUsed/>
    <w:rsid w:val="00291C97"/>
    <w:rPr>
      <w:sz w:val="16"/>
      <w:szCs w:val="16"/>
    </w:rPr>
  </w:style>
  <w:style w:type="paragraph" w:styleId="CommentText">
    <w:name w:val="annotation text"/>
    <w:basedOn w:val="Normal"/>
    <w:link w:val="CommentTextChar"/>
    <w:uiPriority w:val="99"/>
    <w:unhideWhenUsed/>
    <w:rsid w:val="00291C97"/>
    <w:pPr>
      <w:spacing w:line="240" w:lineRule="auto"/>
    </w:pPr>
    <w:rPr>
      <w:sz w:val="20"/>
      <w:szCs w:val="20"/>
    </w:rPr>
  </w:style>
  <w:style w:type="character" w:styleId="CommentTextChar" w:customStyle="1">
    <w:name w:val="Comment Text Char"/>
    <w:basedOn w:val="DefaultParagraphFont"/>
    <w:link w:val="CommentText"/>
    <w:uiPriority w:val="99"/>
    <w:rsid w:val="00291C97"/>
    <w:rPr>
      <w:sz w:val="20"/>
      <w:szCs w:val="20"/>
    </w:rPr>
  </w:style>
  <w:style w:type="paragraph" w:styleId="CommentSubject">
    <w:name w:val="annotation subject"/>
    <w:basedOn w:val="CommentText"/>
    <w:next w:val="CommentText"/>
    <w:link w:val="CommentSubjectChar"/>
    <w:uiPriority w:val="99"/>
    <w:semiHidden/>
    <w:unhideWhenUsed/>
    <w:rsid w:val="00291C97"/>
    <w:rPr>
      <w:b/>
      <w:bCs/>
    </w:rPr>
  </w:style>
  <w:style w:type="character" w:styleId="CommentSubjectChar" w:customStyle="1">
    <w:name w:val="Comment Subject Char"/>
    <w:basedOn w:val="CommentTextChar"/>
    <w:link w:val="CommentSubject"/>
    <w:uiPriority w:val="99"/>
    <w:semiHidden/>
    <w:rsid w:val="00291C97"/>
    <w:rPr>
      <w:b/>
      <w:bCs/>
      <w:sz w:val="20"/>
      <w:szCs w:val="20"/>
    </w:rPr>
  </w:style>
  <w:style w:type="character" w:styleId="cf01" w:customStyle="1">
    <w:name w:val="cf01"/>
    <w:basedOn w:val="DefaultParagraphFont"/>
    <w:rsid w:val="00EF29C8"/>
    <w:rPr>
      <w:rFonts w:hint="default" w:ascii="Segoe UI" w:hAnsi="Segoe UI" w:cs="Segoe UI"/>
      <w:sz w:val="18"/>
      <w:szCs w:val="18"/>
    </w:rPr>
  </w:style>
  <w:style w:type="paragraph" w:styleId="listnumber1" w:customStyle="1">
    <w:name w:val="list_number1"/>
    <w:basedOn w:val="ListParagraph"/>
    <w:qFormat/>
    <w:rsid w:val="00F718FE"/>
    <w:pPr>
      <w:numPr>
        <w:numId w:val="7"/>
      </w:numPr>
      <w:spacing w:before="80" w:line="240" w:lineRule="auto"/>
      <w:ind w:left="357" w:hanging="357"/>
    </w:pPr>
    <w:rPr>
      <w:sz w:val="20"/>
    </w:rPr>
  </w:style>
  <w:style w:type="paragraph" w:styleId="bullet2" w:customStyle="1">
    <w:name w:val="bullet2"/>
    <w:basedOn w:val="NoSpacing"/>
    <w:qFormat/>
    <w:rsid w:val="00F718FE"/>
    <w:pPr>
      <w:numPr>
        <w:ilvl w:val="1"/>
        <w:numId w:val="5"/>
      </w:numPr>
      <w:ind w:left="728" w:hanging="350"/>
    </w:pPr>
    <w:rPr>
      <w:rFonts w:cs="Calibri"/>
      <w:sz w:val="20"/>
    </w:rPr>
  </w:style>
  <w:style w:type="paragraph" w:styleId="box-tablebody" w:customStyle="1">
    <w:name w:val="box-table_body"/>
    <w:basedOn w:val="Normal"/>
    <w:qFormat/>
    <w:rsid w:val="00846240"/>
    <w:pPr>
      <w:spacing w:before="120" w:after="40" w:line="240" w:lineRule="auto"/>
    </w:pPr>
    <w:rPr>
      <w:rFonts w:eastAsia="Calibri" w:cs="Calibri"/>
      <w:color w:val="000000" w:themeColor="text1"/>
      <w:sz w:val="20"/>
    </w:rPr>
  </w:style>
  <w:style w:type="paragraph" w:styleId="body" w:customStyle="1">
    <w:name w:val="body"/>
    <w:basedOn w:val="Normal"/>
    <w:qFormat/>
    <w:rsid w:val="00510B7C"/>
    <w:pPr>
      <w:spacing w:line="264" w:lineRule="auto"/>
    </w:pPr>
    <w:rPr>
      <w:rFonts w:ascii="Aptos" w:hAnsi="Aptos" w:eastAsia="Aptos" w:cs="Aptos"/>
      <w:sz w:val="20"/>
      <w:szCs w:val="20"/>
    </w:rPr>
  </w:style>
  <w:style w:type="paragraph" w:styleId="bullet1" w:customStyle="1">
    <w:name w:val="bullet1"/>
    <w:basedOn w:val="listnumber1"/>
    <w:qFormat/>
    <w:rsid w:val="00510B7C"/>
    <w:pPr>
      <w:numPr>
        <w:numId w:val="16"/>
      </w:numPr>
      <w:spacing w:line="264" w:lineRule="auto"/>
      <w:ind w:left="357" w:hanging="357"/>
    </w:pPr>
  </w:style>
  <w:style w:type="paragraph" w:styleId="handout-heading" w:customStyle="1">
    <w:name w:val="handout-heading"/>
    <w:basedOn w:val="Heading1"/>
    <w:qFormat/>
    <w:rsid w:val="00BD21DD"/>
    <w:pPr>
      <w:spacing w:before="0" w:line="240" w:lineRule="auto"/>
      <w:jc w:val="center"/>
    </w:pPr>
    <w:rPr>
      <w:rFonts w:eastAsia="Aptos"/>
      <w:color w:val="auto"/>
    </w:rPr>
  </w:style>
  <w:style w:type="character" w:styleId="content" w:customStyle="1">
    <w:name w:val="_content"/>
    <w:basedOn w:val="DefaultParagraphFont"/>
    <w:uiPriority w:val="1"/>
    <w:qFormat/>
    <w:rsid w:val="00D30641"/>
    <w:rPr>
      <w:i/>
    </w:rPr>
  </w:style>
  <w:style w:type="paragraph" w:styleId="paragraph" w:customStyle="1">
    <w:name w:val="paragraph"/>
    <w:basedOn w:val="Normal"/>
    <w:rsid w:val="00BE2C94"/>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BE2C94"/>
  </w:style>
  <w:style w:type="character" w:styleId="eop" w:customStyle="1">
    <w:name w:val="eop"/>
    <w:basedOn w:val="DefaultParagraphFont"/>
    <w:rsid w:val="00BE2C94"/>
  </w:style>
  <w:style w:type="character" w:styleId="bold-green" w:customStyle="1">
    <w:name w:val="bold-green"/>
    <w:basedOn w:val="DefaultParagraphFont"/>
    <w:uiPriority w:val="1"/>
    <w:qFormat/>
    <w:rsid w:val="006E70AF"/>
    <w:rPr>
      <w:b/>
      <w:color w:val="0A6948"/>
    </w:rPr>
  </w:style>
  <w:style w:type="paragraph" w:styleId="bodyindent" w:customStyle="1">
    <w:name w:val="body_indent"/>
    <w:basedOn w:val="body"/>
    <w:qFormat/>
    <w:rsid w:val="00375C6A"/>
    <w:pPr>
      <w:spacing w:after="80"/>
      <w:ind w:left="284"/>
    </w:pPr>
  </w:style>
  <w:style w:type="paragraph" w:styleId="box-tablebullet2" w:customStyle="1">
    <w:name w:val="box-table_bullet2"/>
    <w:basedOn w:val="box-tablebullet1"/>
    <w:qFormat/>
    <w:rsid w:val="00E22E46"/>
    <w:pPr>
      <w:numPr>
        <w:numId w:val="20"/>
      </w:numPr>
      <w:spacing w:after="40"/>
      <w:ind w:left="851" w:hanging="284"/>
      <w:contextualSpacing w:val="0"/>
    </w:pPr>
    <w:rPr>
      <w:sz w:val="18"/>
      <w:szCs w:val="18"/>
    </w:rPr>
  </w:style>
  <w:style w:type="paragraph" w:styleId="box-tableh3" w:customStyle="1">
    <w:name w:val="box-table_h3"/>
    <w:basedOn w:val="box-tableh2"/>
    <w:qFormat/>
    <w:rsid w:val="00103205"/>
    <w:rPr>
      <w:color w:val="0A694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sChild>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258611089">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 w:id="1919633447">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351807190">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176660565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customXml/itemProps2.xml><?xml version="1.0" encoding="utf-8"?>
<ds:datastoreItem xmlns:ds="http://schemas.openxmlformats.org/officeDocument/2006/customXml" ds:itemID="{3DACA9CB-23EA-4CFD-BA05-C672A381E96D}"/>
</file>

<file path=customXml/itemProps3.xml><?xml version="1.0" encoding="utf-8"?>
<ds:datastoreItem xmlns:ds="http://schemas.openxmlformats.org/officeDocument/2006/customXml" ds:itemID="{B303DF02-90B6-4AD8-8179-768E5C608605}"/>
</file>

<file path=customXml/itemProps4.xml><?xml version="1.0" encoding="utf-8"?>
<ds:datastoreItem xmlns:ds="http://schemas.openxmlformats.org/officeDocument/2006/customXml" ds:itemID="{547F6785-6842-431B-A90A-5FA28215E0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Batty</dc:creator>
  <cp:keywords/>
  <dc:description/>
  <cp:lastModifiedBy>Irene Paulsen</cp:lastModifiedBy>
  <cp:revision>69</cp:revision>
  <cp:lastPrinted>2025-02-17T05:05:00Z</cp:lastPrinted>
  <dcterms:created xsi:type="dcterms:W3CDTF">2025-02-17T04:28:00Z</dcterms:created>
  <dcterms:modified xsi:type="dcterms:W3CDTF">2025-03-11T06:07:57Z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ies>
</file>